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74" w:rsidRDefault="00194174" w:rsidP="00194174">
      <w:pPr>
        <w:jc w:val="center"/>
      </w:pPr>
      <w:bookmarkStart w:id="0" w:name="_GoBack"/>
      <w:bookmarkEnd w:id="0"/>
      <w:r>
        <w:rPr>
          <w:noProof/>
          <w:lang w:eastAsia="en-GB"/>
        </w:rPr>
        <w:drawing>
          <wp:inline distT="0" distB="0" distL="0" distR="0" wp14:anchorId="089E4A13" wp14:editId="3B8C6157">
            <wp:extent cx="212407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Logo 2015 small.jpg"/>
                    <pic:cNvPicPr/>
                  </pic:nvPicPr>
                  <pic:blipFill>
                    <a:blip r:embed="rId7">
                      <a:extLst>
                        <a:ext uri="{28A0092B-C50C-407E-A947-70E740481C1C}">
                          <a14:useLocalDpi xmlns:a14="http://schemas.microsoft.com/office/drawing/2010/main" val="0"/>
                        </a:ext>
                      </a:extLst>
                    </a:blip>
                    <a:stretch>
                      <a:fillRect/>
                    </a:stretch>
                  </pic:blipFill>
                  <pic:spPr>
                    <a:xfrm>
                      <a:off x="0" y="0"/>
                      <a:ext cx="2124075" cy="15049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6841"/>
      </w:tblGrid>
      <w:tr w:rsidR="00194174" w:rsidRPr="004D04C9" w:rsidTr="00194174">
        <w:tc>
          <w:tcPr>
            <w:tcW w:w="9016" w:type="dxa"/>
            <w:gridSpan w:val="2"/>
          </w:tcPr>
          <w:p w:rsidR="00194174" w:rsidRPr="004D04C9" w:rsidRDefault="00194174" w:rsidP="006D3682">
            <w:pPr>
              <w:jc w:val="center"/>
              <w:rPr>
                <w:rFonts w:ascii="Arial" w:hAnsi="Arial" w:cs="Arial"/>
                <w:b/>
                <w:sz w:val="24"/>
                <w:szCs w:val="24"/>
              </w:rPr>
            </w:pPr>
            <w:r w:rsidRPr="004D04C9">
              <w:rPr>
                <w:rFonts w:ascii="Arial" w:hAnsi="Arial" w:cs="Arial"/>
                <w:b/>
                <w:sz w:val="24"/>
                <w:szCs w:val="24"/>
              </w:rPr>
              <w:t>MANAGEMENT COMMITTEE MEETING</w:t>
            </w:r>
          </w:p>
          <w:p w:rsidR="00194174" w:rsidRPr="004D04C9" w:rsidRDefault="00092B46" w:rsidP="006D3682">
            <w:pPr>
              <w:jc w:val="center"/>
              <w:rPr>
                <w:rFonts w:ascii="Arial" w:hAnsi="Arial" w:cs="Arial"/>
                <w:b/>
                <w:sz w:val="24"/>
                <w:szCs w:val="24"/>
              </w:rPr>
            </w:pPr>
            <w:r>
              <w:rPr>
                <w:rFonts w:ascii="Arial" w:hAnsi="Arial" w:cs="Arial"/>
                <w:b/>
                <w:sz w:val="24"/>
                <w:szCs w:val="24"/>
              </w:rPr>
              <w:t>25 October 2017</w:t>
            </w:r>
            <w:r w:rsidR="00194174" w:rsidRPr="004D04C9">
              <w:rPr>
                <w:rFonts w:ascii="Arial" w:hAnsi="Arial" w:cs="Arial"/>
                <w:b/>
                <w:sz w:val="24"/>
                <w:szCs w:val="24"/>
              </w:rPr>
              <w:t xml:space="preserve"> </w:t>
            </w:r>
          </w:p>
          <w:p w:rsidR="00194174" w:rsidRPr="004D04C9" w:rsidRDefault="00194174" w:rsidP="006D3682">
            <w:pPr>
              <w:jc w:val="center"/>
              <w:rPr>
                <w:rFonts w:ascii="Arial" w:hAnsi="Arial" w:cs="Arial"/>
                <w:b/>
                <w:sz w:val="24"/>
                <w:szCs w:val="24"/>
              </w:rPr>
            </w:pPr>
          </w:p>
          <w:p w:rsidR="00194174" w:rsidRPr="004D04C9" w:rsidRDefault="00194174" w:rsidP="006D3682">
            <w:pPr>
              <w:jc w:val="center"/>
              <w:rPr>
                <w:rFonts w:ascii="Arial" w:hAnsi="Arial" w:cs="Arial"/>
                <w:b/>
                <w:sz w:val="24"/>
                <w:szCs w:val="24"/>
              </w:rPr>
            </w:pPr>
            <w:r>
              <w:rPr>
                <w:rFonts w:ascii="Arial" w:hAnsi="Arial" w:cs="Arial"/>
                <w:b/>
                <w:sz w:val="24"/>
                <w:szCs w:val="24"/>
              </w:rPr>
              <w:t>MINUTE</w:t>
            </w:r>
            <w:r w:rsidR="00500110">
              <w:rPr>
                <w:rFonts w:ascii="Arial" w:hAnsi="Arial" w:cs="Arial"/>
                <w:b/>
                <w:sz w:val="24"/>
                <w:szCs w:val="24"/>
              </w:rPr>
              <w:t xml:space="preserve"> </w:t>
            </w:r>
          </w:p>
          <w:p w:rsidR="00194174" w:rsidRPr="004D04C9" w:rsidRDefault="00194174" w:rsidP="006D3682">
            <w:pPr>
              <w:rPr>
                <w:rFonts w:ascii="Arial" w:hAnsi="Arial" w:cs="Arial"/>
                <w:sz w:val="24"/>
                <w:szCs w:val="24"/>
              </w:rPr>
            </w:pPr>
          </w:p>
        </w:tc>
      </w:tr>
      <w:tr w:rsidR="00194174" w:rsidRPr="004D04C9" w:rsidTr="00194174">
        <w:tc>
          <w:tcPr>
            <w:tcW w:w="2175" w:type="dxa"/>
          </w:tcPr>
          <w:p w:rsidR="00194174" w:rsidRDefault="00194174" w:rsidP="00194174">
            <w:pPr>
              <w:rPr>
                <w:rFonts w:ascii="Arial" w:hAnsi="Arial" w:cs="Arial"/>
                <w:b/>
                <w:sz w:val="24"/>
                <w:szCs w:val="24"/>
              </w:rPr>
            </w:pPr>
            <w:r>
              <w:rPr>
                <w:rFonts w:ascii="Arial" w:hAnsi="Arial" w:cs="Arial"/>
                <w:b/>
                <w:sz w:val="24"/>
                <w:szCs w:val="24"/>
              </w:rPr>
              <w:t xml:space="preserve">Present:  </w:t>
            </w:r>
          </w:p>
          <w:p w:rsidR="00194174" w:rsidRDefault="00194174" w:rsidP="00194174">
            <w:pPr>
              <w:rPr>
                <w:rFonts w:ascii="Arial" w:hAnsi="Arial" w:cs="Arial"/>
                <w:b/>
                <w:sz w:val="24"/>
                <w:szCs w:val="24"/>
              </w:rPr>
            </w:pPr>
          </w:p>
          <w:p w:rsidR="00194174" w:rsidRDefault="00194174" w:rsidP="00194174">
            <w:pPr>
              <w:rPr>
                <w:rFonts w:ascii="Arial" w:hAnsi="Arial" w:cs="Arial"/>
                <w:b/>
                <w:sz w:val="24"/>
                <w:szCs w:val="24"/>
              </w:rPr>
            </w:pPr>
          </w:p>
          <w:p w:rsidR="00194174" w:rsidRDefault="00194174" w:rsidP="00194174">
            <w:pPr>
              <w:rPr>
                <w:rFonts w:ascii="Arial" w:hAnsi="Arial" w:cs="Arial"/>
                <w:b/>
                <w:sz w:val="24"/>
                <w:szCs w:val="24"/>
              </w:rPr>
            </w:pPr>
          </w:p>
          <w:p w:rsidR="00194174" w:rsidRDefault="00194174" w:rsidP="00194174">
            <w:pPr>
              <w:rPr>
                <w:rFonts w:ascii="Arial" w:hAnsi="Arial" w:cs="Arial"/>
                <w:b/>
                <w:sz w:val="24"/>
                <w:szCs w:val="24"/>
              </w:rPr>
            </w:pPr>
          </w:p>
          <w:p w:rsidR="00194174" w:rsidRDefault="00194174" w:rsidP="00194174">
            <w:pPr>
              <w:rPr>
                <w:rFonts w:ascii="Arial" w:hAnsi="Arial" w:cs="Arial"/>
                <w:b/>
                <w:sz w:val="24"/>
                <w:szCs w:val="24"/>
              </w:rPr>
            </w:pPr>
            <w:r>
              <w:rPr>
                <w:rFonts w:ascii="Arial" w:hAnsi="Arial" w:cs="Arial"/>
                <w:b/>
                <w:sz w:val="24"/>
                <w:szCs w:val="24"/>
              </w:rPr>
              <w:t>In Attendance:</w:t>
            </w:r>
          </w:p>
          <w:p w:rsidR="00194174" w:rsidRDefault="00194174" w:rsidP="00194174">
            <w:pPr>
              <w:rPr>
                <w:rFonts w:ascii="Arial" w:hAnsi="Arial" w:cs="Arial"/>
                <w:b/>
                <w:sz w:val="24"/>
                <w:szCs w:val="24"/>
              </w:rPr>
            </w:pPr>
          </w:p>
          <w:p w:rsidR="00194174" w:rsidRPr="004D04C9" w:rsidRDefault="00194174" w:rsidP="00194174">
            <w:pPr>
              <w:rPr>
                <w:rFonts w:ascii="Arial" w:hAnsi="Arial" w:cs="Arial"/>
                <w:b/>
                <w:sz w:val="24"/>
                <w:szCs w:val="24"/>
              </w:rPr>
            </w:pPr>
            <w:r>
              <w:rPr>
                <w:rFonts w:ascii="Arial" w:hAnsi="Arial" w:cs="Arial"/>
                <w:b/>
                <w:sz w:val="24"/>
                <w:szCs w:val="24"/>
              </w:rPr>
              <w:t>Apologies:</w:t>
            </w:r>
          </w:p>
        </w:tc>
        <w:tc>
          <w:tcPr>
            <w:tcW w:w="6841" w:type="dxa"/>
          </w:tcPr>
          <w:p w:rsidR="00194174" w:rsidRDefault="00194174">
            <w:pPr>
              <w:rPr>
                <w:rFonts w:ascii="Arial" w:hAnsi="Arial" w:cs="Arial"/>
                <w:b/>
                <w:sz w:val="24"/>
                <w:szCs w:val="24"/>
              </w:rPr>
            </w:pPr>
            <w:r>
              <w:rPr>
                <w:rFonts w:ascii="Arial" w:hAnsi="Arial" w:cs="Arial"/>
                <w:b/>
                <w:sz w:val="24"/>
                <w:szCs w:val="24"/>
              </w:rPr>
              <w:t>N Hicks (Chair); R Hutton (Vice Chair)</w:t>
            </w:r>
          </w:p>
          <w:p w:rsidR="00194174" w:rsidRDefault="00194174">
            <w:pPr>
              <w:rPr>
                <w:rFonts w:ascii="Arial" w:hAnsi="Arial" w:cs="Arial"/>
                <w:b/>
                <w:sz w:val="24"/>
                <w:szCs w:val="24"/>
              </w:rPr>
            </w:pPr>
          </w:p>
          <w:p w:rsidR="00194174" w:rsidRDefault="004A1D8C">
            <w:pPr>
              <w:rPr>
                <w:rFonts w:ascii="Arial" w:hAnsi="Arial" w:cs="Arial"/>
                <w:b/>
                <w:sz w:val="24"/>
                <w:szCs w:val="24"/>
              </w:rPr>
            </w:pPr>
            <w:r>
              <w:rPr>
                <w:rFonts w:ascii="Arial" w:hAnsi="Arial" w:cs="Arial"/>
                <w:b/>
                <w:sz w:val="24"/>
                <w:szCs w:val="24"/>
              </w:rPr>
              <w:t xml:space="preserve">A Clark; </w:t>
            </w:r>
            <w:r w:rsidR="00194174">
              <w:rPr>
                <w:rFonts w:ascii="Arial" w:hAnsi="Arial" w:cs="Arial"/>
                <w:b/>
                <w:sz w:val="24"/>
                <w:szCs w:val="24"/>
              </w:rPr>
              <w:t>T Kelly; D McEwan; K McLeod;</w:t>
            </w:r>
            <w:r w:rsidR="00092B46">
              <w:rPr>
                <w:rFonts w:ascii="Arial" w:hAnsi="Arial" w:cs="Arial"/>
                <w:b/>
                <w:sz w:val="24"/>
                <w:szCs w:val="24"/>
              </w:rPr>
              <w:t xml:space="preserve"> F Roslewski;</w:t>
            </w:r>
          </w:p>
          <w:p w:rsidR="00194174" w:rsidRDefault="004A1D8C">
            <w:pPr>
              <w:rPr>
                <w:rFonts w:ascii="Arial" w:hAnsi="Arial" w:cs="Arial"/>
                <w:b/>
                <w:sz w:val="24"/>
                <w:szCs w:val="24"/>
              </w:rPr>
            </w:pPr>
            <w:r>
              <w:rPr>
                <w:rFonts w:ascii="Arial" w:hAnsi="Arial" w:cs="Arial"/>
                <w:b/>
                <w:sz w:val="24"/>
                <w:szCs w:val="24"/>
              </w:rPr>
              <w:t xml:space="preserve">T Symes; </w:t>
            </w:r>
            <w:r w:rsidR="00194174">
              <w:rPr>
                <w:rFonts w:ascii="Arial" w:hAnsi="Arial" w:cs="Arial"/>
                <w:b/>
                <w:sz w:val="24"/>
                <w:szCs w:val="24"/>
              </w:rPr>
              <w:t>C Tait; M Trant</w:t>
            </w:r>
          </w:p>
          <w:p w:rsidR="00194174" w:rsidRDefault="00194174" w:rsidP="00194174">
            <w:pPr>
              <w:rPr>
                <w:rFonts w:ascii="Arial" w:hAnsi="Arial" w:cs="Arial"/>
                <w:b/>
                <w:sz w:val="24"/>
                <w:szCs w:val="24"/>
              </w:rPr>
            </w:pPr>
          </w:p>
          <w:p w:rsidR="00194174" w:rsidRDefault="00194174" w:rsidP="00194174">
            <w:pPr>
              <w:rPr>
                <w:rFonts w:ascii="Arial" w:hAnsi="Arial" w:cs="Arial"/>
                <w:b/>
                <w:sz w:val="24"/>
                <w:szCs w:val="24"/>
              </w:rPr>
            </w:pPr>
            <w:r>
              <w:rPr>
                <w:rFonts w:ascii="Arial" w:hAnsi="Arial" w:cs="Arial"/>
                <w:b/>
                <w:sz w:val="24"/>
                <w:szCs w:val="24"/>
              </w:rPr>
              <w:t>G Russell; C Hughes; K Miller</w:t>
            </w:r>
          </w:p>
          <w:p w:rsidR="00194174" w:rsidRDefault="00194174" w:rsidP="00194174">
            <w:pPr>
              <w:rPr>
                <w:rFonts w:ascii="Arial" w:hAnsi="Arial" w:cs="Arial"/>
                <w:b/>
                <w:sz w:val="24"/>
                <w:szCs w:val="24"/>
              </w:rPr>
            </w:pPr>
          </w:p>
          <w:p w:rsidR="00092B46" w:rsidRDefault="00092B46" w:rsidP="00194174">
            <w:pPr>
              <w:rPr>
                <w:rFonts w:ascii="Arial" w:hAnsi="Arial" w:cs="Arial"/>
                <w:b/>
                <w:sz w:val="24"/>
                <w:szCs w:val="24"/>
              </w:rPr>
            </w:pPr>
            <w:r>
              <w:rPr>
                <w:rFonts w:ascii="Arial" w:hAnsi="Arial" w:cs="Arial"/>
                <w:b/>
                <w:sz w:val="24"/>
                <w:szCs w:val="24"/>
              </w:rPr>
              <w:t>S Brydon</w:t>
            </w:r>
          </w:p>
          <w:p w:rsidR="004A1D8C" w:rsidRPr="004D04C9" w:rsidRDefault="004A1D8C" w:rsidP="00194174">
            <w:pPr>
              <w:rPr>
                <w:rFonts w:ascii="Arial" w:hAnsi="Arial" w:cs="Arial"/>
                <w:b/>
                <w:sz w:val="24"/>
                <w:szCs w:val="24"/>
              </w:rPr>
            </w:pPr>
            <w:r>
              <w:rPr>
                <w:rFonts w:ascii="Arial" w:hAnsi="Arial" w:cs="Arial"/>
                <w:b/>
                <w:sz w:val="24"/>
                <w:szCs w:val="24"/>
              </w:rPr>
              <w:t>D Hanley currently on leave of absence</w:t>
            </w:r>
          </w:p>
        </w:tc>
      </w:tr>
    </w:tbl>
    <w:p w:rsidR="00194174" w:rsidRPr="00194174" w:rsidRDefault="00194174" w:rsidP="00194174">
      <w:pPr>
        <w:ind w:right="-897"/>
        <w:jc w:val="right"/>
        <w:rPr>
          <w:b/>
        </w:rPr>
      </w:pPr>
      <w:r>
        <w:rPr>
          <w:b/>
        </w:rPr>
        <w:t>ACTION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03"/>
        <w:gridCol w:w="7763"/>
        <w:gridCol w:w="990"/>
      </w:tblGrid>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1</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Apologies for Absence</w:t>
            </w:r>
          </w:p>
          <w:p w:rsidR="00194174" w:rsidRDefault="00194174" w:rsidP="006D3682">
            <w:pPr>
              <w:rPr>
                <w:rFonts w:ascii="Arial" w:hAnsi="Arial" w:cs="Arial"/>
                <w:sz w:val="24"/>
                <w:szCs w:val="24"/>
              </w:rPr>
            </w:pPr>
          </w:p>
          <w:p w:rsidR="00092B46" w:rsidRDefault="00092B46" w:rsidP="006D3682">
            <w:pPr>
              <w:rPr>
                <w:rFonts w:ascii="Arial" w:hAnsi="Arial" w:cs="Arial"/>
                <w:sz w:val="24"/>
                <w:szCs w:val="24"/>
              </w:rPr>
            </w:pPr>
            <w:r>
              <w:rPr>
                <w:rFonts w:ascii="Arial" w:hAnsi="Arial" w:cs="Arial"/>
                <w:sz w:val="24"/>
                <w:szCs w:val="24"/>
              </w:rPr>
              <w:t>Apologies were received from S Brydon.</w:t>
            </w:r>
          </w:p>
          <w:p w:rsidR="004A1D8C" w:rsidRDefault="004A1D8C" w:rsidP="006D3682">
            <w:pPr>
              <w:rPr>
                <w:rFonts w:ascii="Arial" w:hAnsi="Arial" w:cs="Arial"/>
                <w:sz w:val="24"/>
                <w:szCs w:val="24"/>
              </w:rPr>
            </w:pPr>
            <w:r>
              <w:rPr>
                <w:rFonts w:ascii="Arial" w:hAnsi="Arial" w:cs="Arial"/>
                <w:sz w:val="24"/>
                <w:szCs w:val="24"/>
              </w:rPr>
              <w:t>D Hanley on leave of absence.</w:t>
            </w:r>
          </w:p>
          <w:p w:rsidR="004A1D8C" w:rsidRPr="004D04C9" w:rsidRDefault="004A1D8C"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2</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Declarations of Interest</w:t>
            </w:r>
          </w:p>
          <w:p w:rsidR="00194174" w:rsidRDefault="00194174" w:rsidP="006D3682">
            <w:pPr>
              <w:rPr>
                <w:rFonts w:ascii="Arial" w:hAnsi="Arial" w:cs="Arial"/>
                <w:sz w:val="24"/>
                <w:szCs w:val="24"/>
              </w:rPr>
            </w:pPr>
          </w:p>
          <w:p w:rsidR="004A1D8C" w:rsidRPr="00791799" w:rsidRDefault="004A1D8C" w:rsidP="004A1D8C">
            <w:pPr>
              <w:rPr>
                <w:rFonts w:ascii="Arial" w:hAnsi="Arial" w:cs="Arial"/>
                <w:sz w:val="24"/>
                <w:szCs w:val="24"/>
              </w:rPr>
            </w:pPr>
            <w:r w:rsidRPr="00791799">
              <w:rPr>
                <w:rFonts w:ascii="Arial" w:hAnsi="Arial" w:cs="Arial"/>
                <w:sz w:val="24"/>
                <w:szCs w:val="24"/>
              </w:rPr>
              <w:t>N Hicks – Board member and treasurer of The Action Group</w:t>
            </w:r>
          </w:p>
          <w:p w:rsidR="004A1D8C" w:rsidRPr="00791799" w:rsidRDefault="004A1D8C" w:rsidP="004A1D8C">
            <w:pPr>
              <w:rPr>
                <w:rFonts w:ascii="Arial" w:hAnsi="Arial" w:cs="Arial"/>
                <w:sz w:val="24"/>
                <w:szCs w:val="24"/>
              </w:rPr>
            </w:pPr>
            <w:r w:rsidRPr="00791799">
              <w:rPr>
                <w:rFonts w:ascii="Arial" w:hAnsi="Arial" w:cs="Arial"/>
                <w:sz w:val="24"/>
                <w:szCs w:val="24"/>
              </w:rPr>
              <w:t>R Hutton – Employee of Port of Leith Housing Association.  Through work, also has relationship with Lothian Gas, Mitie and Greenfingers.</w:t>
            </w:r>
          </w:p>
          <w:p w:rsidR="004A1D8C" w:rsidRPr="00791799" w:rsidRDefault="004A1D8C" w:rsidP="004A1D8C">
            <w:pPr>
              <w:rPr>
                <w:rFonts w:ascii="Arial" w:hAnsi="Arial" w:cs="Arial"/>
                <w:sz w:val="24"/>
                <w:szCs w:val="24"/>
              </w:rPr>
            </w:pPr>
            <w:r>
              <w:rPr>
                <w:rFonts w:ascii="Arial" w:hAnsi="Arial" w:cs="Arial"/>
                <w:sz w:val="24"/>
                <w:szCs w:val="24"/>
              </w:rPr>
              <w:t>D McEwan and C Tait – both MEHA tenants</w:t>
            </w:r>
          </w:p>
          <w:p w:rsidR="004A1D8C" w:rsidRPr="004D04C9" w:rsidRDefault="004A1D8C"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3</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Risk Management / Health &amp; Safety Issues</w:t>
            </w:r>
          </w:p>
          <w:p w:rsidR="00194174" w:rsidRDefault="00194174" w:rsidP="006D3682">
            <w:pPr>
              <w:rPr>
                <w:rFonts w:ascii="Arial" w:hAnsi="Arial" w:cs="Arial"/>
                <w:sz w:val="24"/>
                <w:szCs w:val="24"/>
              </w:rPr>
            </w:pPr>
          </w:p>
          <w:p w:rsidR="004A1D8C" w:rsidRDefault="00092B46" w:rsidP="006D3682">
            <w:pPr>
              <w:rPr>
                <w:rFonts w:ascii="Arial" w:hAnsi="Arial" w:cs="Arial"/>
                <w:sz w:val="24"/>
                <w:szCs w:val="24"/>
              </w:rPr>
            </w:pPr>
            <w:r>
              <w:rPr>
                <w:rFonts w:ascii="Arial" w:hAnsi="Arial" w:cs="Arial"/>
                <w:sz w:val="24"/>
                <w:szCs w:val="24"/>
              </w:rPr>
              <w:t>No issues.</w:t>
            </w:r>
          </w:p>
          <w:p w:rsidR="004A1D8C" w:rsidRPr="004D04C9" w:rsidRDefault="004A1D8C"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4</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 xml:space="preserve">Minutes of Management Committee Meeting of </w:t>
            </w:r>
            <w:r w:rsidR="00092B46">
              <w:rPr>
                <w:rFonts w:ascii="Arial" w:hAnsi="Arial" w:cs="Arial"/>
                <w:b/>
                <w:sz w:val="24"/>
                <w:szCs w:val="24"/>
              </w:rPr>
              <w:t>27 September</w:t>
            </w:r>
            <w:r w:rsidR="004A1D8C" w:rsidRPr="004A1D8C">
              <w:rPr>
                <w:rFonts w:ascii="Arial" w:hAnsi="Arial" w:cs="Arial"/>
                <w:b/>
                <w:sz w:val="24"/>
                <w:szCs w:val="24"/>
              </w:rPr>
              <w:t xml:space="preserve"> 2017</w:t>
            </w:r>
          </w:p>
          <w:p w:rsidR="004A1D8C" w:rsidRDefault="004A1D8C" w:rsidP="006D3682">
            <w:pPr>
              <w:rPr>
                <w:rFonts w:ascii="Arial" w:hAnsi="Arial" w:cs="Arial"/>
                <w:sz w:val="24"/>
                <w:szCs w:val="24"/>
              </w:rPr>
            </w:pPr>
          </w:p>
          <w:p w:rsidR="004A1D8C" w:rsidRPr="004D04C9" w:rsidRDefault="00092B46" w:rsidP="006D3682">
            <w:pPr>
              <w:rPr>
                <w:rFonts w:ascii="Arial" w:hAnsi="Arial" w:cs="Arial"/>
                <w:sz w:val="24"/>
                <w:szCs w:val="24"/>
              </w:rPr>
            </w:pPr>
            <w:r>
              <w:rPr>
                <w:rFonts w:ascii="Arial" w:hAnsi="Arial" w:cs="Arial"/>
                <w:sz w:val="24"/>
                <w:szCs w:val="24"/>
              </w:rPr>
              <w:t>The minutes of the Management Committee meeting of 27 September 2017 were approved as a true record.</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5</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Matters Arising</w:t>
            </w:r>
          </w:p>
          <w:p w:rsidR="00194174" w:rsidRDefault="00194174" w:rsidP="006D3682">
            <w:pPr>
              <w:rPr>
                <w:rFonts w:ascii="Arial" w:hAnsi="Arial" w:cs="Arial"/>
                <w:sz w:val="24"/>
                <w:szCs w:val="24"/>
              </w:rPr>
            </w:pPr>
          </w:p>
          <w:p w:rsidR="004A1D8C" w:rsidRDefault="00092B46" w:rsidP="006D3682">
            <w:pPr>
              <w:rPr>
                <w:rFonts w:ascii="Arial" w:hAnsi="Arial" w:cs="Arial"/>
                <w:b/>
                <w:sz w:val="24"/>
                <w:szCs w:val="24"/>
              </w:rPr>
            </w:pPr>
            <w:r>
              <w:rPr>
                <w:rFonts w:ascii="Arial" w:hAnsi="Arial" w:cs="Arial"/>
                <w:b/>
                <w:sz w:val="24"/>
                <w:szCs w:val="24"/>
              </w:rPr>
              <w:t>Agenda Item 6 Acquisition of Flatted Property</w:t>
            </w:r>
          </w:p>
          <w:p w:rsidR="00092B46" w:rsidRDefault="00092B46" w:rsidP="006D3682">
            <w:pPr>
              <w:rPr>
                <w:rFonts w:ascii="Arial" w:hAnsi="Arial" w:cs="Arial"/>
                <w:b/>
                <w:sz w:val="24"/>
                <w:szCs w:val="24"/>
              </w:rPr>
            </w:pPr>
          </w:p>
          <w:p w:rsidR="00092B46" w:rsidRDefault="00092B46" w:rsidP="006D3682">
            <w:pPr>
              <w:rPr>
                <w:rFonts w:ascii="Arial" w:hAnsi="Arial" w:cs="Arial"/>
                <w:sz w:val="24"/>
                <w:szCs w:val="24"/>
              </w:rPr>
            </w:pPr>
            <w:r>
              <w:rPr>
                <w:rFonts w:ascii="Arial" w:hAnsi="Arial" w:cs="Arial"/>
                <w:sz w:val="24"/>
                <w:szCs w:val="24"/>
              </w:rPr>
              <w:t>G Russell advised members that the seller no longer wishes to sell the property to the Association.</w:t>
            </w:r>
          </w:p>
          <w:p w:rsidR="00092B46" w:rsidRDefault="00092B46" w:rsidP="006D3682">
            <w:pPr>
              <w:rPr>
                <w:rFonts w:ascii="Arial" w:hAnsi="Arial" w:cs="Arial"/>
                <w:sz w:val="24"/>
                <w:szCs w:val="24"/>
              </w:rPr>
            </w:pPr>
          </w:p>
          <w:p w:rsidR="00092B46" w:rsidRDefault="00092B46" w:rsidP="006D3682">
            <w:pPr>
              <w:rPr>
                <w:rFonts w:ascii="Arial" w:hAnsi="Arial" w:cs="Arial"/>
                <w:sz w:val="24"/>
                <w:szCs w:val="24"/>
              </w:rPr>
            </w:pPr>
            <w:r>
              <w:rPr>
                <w:rFonts w:ascii="Arial" w:hAnsi="Arial" w:cs="Arial"/>
                <w:sz w:val="24"/>
                <w:szCs w:val="24"/>
              </w:rPr>
              <w:t>Members noted the position.</w:t>
            </w:r>
          </w:p>
          <w:p w:rsidR="00092B46" w:rsidRDefault="00092B46" w:rsidP="006D3682">
            <w:pPr>
              <w:rPr>
                <w:rFonts w:ascii="Arial" w:hAnsi="Arial" w:cs="Arial"/>
                <w:sz w:val="24"/>
                <w:szCs w:val="24"/>
              </w:rPr>
            </w:pPr>
          </w:p>
          <w:p w:rsidR="00092B46" w:rsidRDefault="00092B46" w:rsidP="006D3682">
            <w:pPr>
              <w:rPr>
                <w:rFonts w:ascii="Arial" w:hAnsi="Arial" w:cs="Arial"/>
                <w:b/>
                <w:sz w:val="24"/>
                <w:szCs w:val="24"/>
              </w:rPr>
            </w:pPr>
            <w:r>
              <w:rPr>
                <w:rFonts w:ascii="Arial" w:hAnsi="Arial" w:cs="Arial"/>
                <w:b/>
                <w:sz w:val="24"/>
                <w:szCs w:val="24"/>
              </w:rPr>
              <w:t>Agenda Item 8(i)  MEAL</w:t>
            </w:r>
          </w:p>
          <w:p w:rsidR="00092B46" w:rsidRDefault="00092B46" w:rsidP="006D3682">
            <w:pPr>
              <w:rPr>
                <w:rFonts w:ascii="Arial" w:hAnsi="Arial" w:cs="Arial"/>
                <w:b/>
                <w:sz w:val="24"/>
                <w:szCs w:val="24"/>
              </w:rPr>
            </w:pPr>
          </w:p>
          <w:p w:rsidR="00092B46" w:rsidRDefault="00092B46" w:rsidP="006D3682">
            <w:pPr>
              <w:rPr>
                <w:rFonts w:ascii="Arial" w:hAnsi="Arial" w:cs="Arial"/>
                <w:sz w:val="24"/>
                <w:szCs w:val="24"/>
              </w:rPr>
            </w:pPr>
            <w:r>
              <w:rPr>
                <w:rFonts w:ascii="Arial" w:hAnsi="Arial" w:cs="Arial"/>
                <w:sz w:val="24"/>
                <w:szCs w:val="24"/>
              </w:rPr>
              <w:t>G Russell advised members that although D Hanley is on leave of absence from the Management Committee, he has agreed to continue to serve of the MEAL Board, therefore there is no longer a need for another member to be nominated.</w:t>
            </w:r>
          </w:p>
          <w:p w:rsidR="00092B46" w:rsidRDefault="00092B46" w:rsidP="006D3682">
            <w:pPr>
              <w:rPr>
                <w:rFonts w:ascii="Arial" w:hAnsi="Arial" w:cs="Arial"/>
                <w:sz w:val="24"/>
                <w:szCs w:val="24"/>
              </w:rPr>
            </w:pPr>
          </w:p>
          <w:p w:rsidR="00092B46" w:rsidRDefault="00092B46" w:rsidP="006D3682">
            <w:pPr>
              <w:rPr>
                <w:rFonts w:ascii="Arial" w:hAnsi="Arial" w:cs="Arial"/>
                <w:sz w:val="24"/>
                <w:szCs w:val="24"/>
              </w:rPr>
            </w:pPr>
            <w:r>
              <w:rPr>
                <w:rFonts w:ascii="Arial" w:hAnsi="Arial" w:cs="Arial"/>
                <w:sz w:val="24"/>
                <w:szCs w:val="24"/>
              </w:rPr>
              <w:t>Members noted the position.</w:t>
            </w:r>
          </w:p>
          <w:p w:rsidR="00092B46" w:rsidRDefault="00092B46" w:rsidP="006D3682">
            <w:pPr>
              <w:rPr>
                <w:rFonts w:ascii="Arial" w:hAnsi="Arial" w:cs="Arial"/>
                <w:sz w:val="24"/>
                <w:szCs w:val="24"/>
              </w:rPr>
            </w:pPr>
          </w:p>
          <w:p w:rsidR="004A1D8C" w:rsidRDefault="00092B46" w:rsidP="006D3682">
            <w:pPr>
              <w:rPr>
                <w:rFonts w:ascii="Arial" w:hAnsi="Arial" w:cs="Arial"/>
                <w:sz w:val="24"/>
                <w:szCs w:val="24"/>
              </w:rPr>
            </w:pPr>
            <w:r>
              <w:rPr>
                <w:rFonts w:ascii="Arial" w:hAnsi="Arial" w:cs="Arial"/>
                <w:sz w:val="24"/>
                <w:szCs w:val="24"/>
              </w:rPr>
              <w:t>(F Roslewski entered the meeting at 5.10 p.m.)</w:t>
            </w:r>
          </w:p>
          <w:p w:rsidR="004A1D8C" w:rsidRPr="004D04C9" w:rsidRDefault="004A1D8C"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6</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Management Committee Actions</w:t>
            </w:r>
          </w:p>
          <w:p w:rsidR="00194174" w:rsidRDefault="00194174" w:rsidP="006D3682">
            <w:pPr>
              <w:rPr>
                <w:rFonts w:ascii="Arial" w:hAnsi="Arial" w:cs="Arial"/>
                <w:sz w:val="24"/>
                <w:szCs w:val="24"/>
              </w:rPr>
            </w:pPr>
          </w:p>
          <w:p w:rsidR="004A1D8C" w:rsidRDefault="00092B46" w:rsidP="006D3682">
            <w:pPr>
              <w:rPr>
                <w:rFonts w:ascii="Arial" w:hAnsi="Arial" w:cs="Arial"/>
                <w:sz w:val="24"/>
                <w:szCs w:val="24"/>
              </w:rPr>
            </w:pPr>
            <w:r>
              <w:rPr>
                <w:rFonts w:ascii="Arial" w:hAnsi="Arial" w:cs="Arial"/>
                <w:sz w:val="24"/>
                <w:szCs w:val="24"/>
              </w:rPr>
              <w:t>Members considered the information that had been circulated and the following points were agreed:</w:t>
            </w:r>
          </w:p>
          <w:p w:rsidR="00092B46" w:rsidRDefault="00092B46" w:rsidP="006D3682">
            <w:pPr>
              <w:rPr>
                <w:rFonts w:ascii="Arial" w:hAnsi="Arial" w:cs="Arial"/>
                <w:sz w:val="24"/>
                <w:szCs w:val="24"/>
              </w:rPr>
            </w:pPr>
          </w:p>
          <w:p w:rsidR="00092B46" w:rsidRDefault="00092B46" w:rsidP="00092B46">
            <w:pPr>
              <w:pStyle w:val="ListParagraph"/>
              <w:numPr>
                <w:ilvl w:val="0"/>
                <w:numId w:val="1"/>
              </w:numPr>
              <w:rPr>
                <w:rFonts w:ascii="Arial" w:hAnsi="Arial" w:cs="Arial"/>
                <w:sz w:val="24"/>
                <w:szCs w:val="24"/>
              </w:rPr>
            </w:pPr>
            <w:r>
              <w:rPr>
                <w:rFonts w:ascii="Arial" w:hAnsi="Arial" w:cs="Arial"/>
                <w:sz w:val="24"/>
                <w:szCs w:val="24"/>
              </w:rPr>
              <w:t>2 separate actions noted on EPC software, AH to clarify;</w:t>
            </w:r>
          </w:p>
          <w:p w:rsidR="00092B46" w:rsidRDefault="00092B46" w:rsidP="00092B46">
            <w:pPr>
              <w:pStyle w:val="ListParagraph"/>
              <w:numPr>
                <w:ilvl w:val="0"/>
                <w:numId w:val="1"/>
              </w:numPr>
              <w:rPr>
                <w:rFonts w:ascii="Arial" w:hAnsi="Arial" w:cs="Arial"/>
                <w:sz w:val="24"/>
                <w:szCs w:val="24"/>
              </w:rPr>
            </w:pPr>
            <w:r>
              <w:rPr>
                <w:rFonts w:ascii="Arial" w:hAnsi="Arial" w:cs="Arial"/>
                <w:sz w:val="24"/>
                <w:szCs w:val="24"/>
              </w:rPr>
              <w:t xml:space="preserve">Revisions to policies </w:t>
            </w:r>
            <w:r w:rsidR="006E5C90">
              <w:rPr>
                <w:rFonts w:ascii="Arial" w:hAnsi="Arial" w:cs="Arial"/>
                <w:sz w:val="24"/>
                <w:szCs w:val="24"/>
              </w:rPr>
              <w:t>on Alterations &amp; Improvements, Compensation for Improvements and Code of Conduct as required by the Staff &amp; Policy Sub Committee to be completed by January 2018;</w:t>
            </w:r>
          </w:p>
          <w:p w:rsidR="006E5C90" w:rsidRDefault="006E5C90" w:rsidP="00092B46">
            <w:pPr>
              <w:pStyle w:val="ListParagraph"/>
              <w:numPr>
                <w:ilvl w:val="0"/>
                <w:numId w:val="1"/>
              </w:numPr>
              <w:rPr>
                <w:rFonts w:ascii="Arial" w:hAnsi="Arial" w:cs="Arial"/>
                <w:sz w:val="24"/>
                <w:szCs w:val="24"/>
              </w:rPr>
            </w:pPr>
            <w:r>
              <w:rPr>
                <w:rFonts w:ascii="Arial" w:hAnsi="Arial" w:cs="Arial"/>
                <w:sz w:val="24"/>
                <w:szCs w:val="24"/>
              </w:rPr>
              <w:t>Discussion on risk will be held at Management Committee seminar to be held on 11 November 2017;</w:t>
            </w:r>
          </w:p>
          <w:p w:rsidR="006E5C90" w:rsidRPr="00092B46" w:rsidRDefault="006E5C90" w:rsidP="006E5C90">
            <w:pPr>
              <w:pStyle w:val="ListParagraph"/>
              <w:numPr>
                <w:ilvl w:val="0"/>
                <w:numId w:val="1"/>
              </w:numPr>
              <w:rPr>
                <w:rFonts w:ascii="Arial" w:hAnsi="Arial" w:cs="Arial"/>
                <w:sz w:val="24"/>
                <w:szCs w:val="24"/>
              </w:rPr>
            </w:pPr>
            <w:r>
              <w:rPr>
                <w:rFonts w:ascii="Arial" w:hAnsi="Arial" w:cs="Arial"/>
                <w:sz w:val="24"/>
                <w:szCs w:val="24"/>
              </w:rPr>
              <w:t>Policy on engaging with tenants who refuse planned maintenance works to be presented to the next meeting of the Staff &amp; Policy Sub Committee.</w:t>
            </w:r>
          </w:p>
          <w:p w:rsidR="004A1D8C" w:rsidRDefault="004A1D8C" w:rsidP="006D3682">
            <w:pPr>
              <w:rPr>
                <w:rFonts w:ascii="Arial" w:hAnsi="Arial" w:cs="Arial"/>
                <w:sz w:val="24"/>
                <w:szCs w:val="24"/>
              </w:rPr>
            </w:pPr>
          </w:p>
          <w:p w:rsidR="000F53CC" w:rsidRDefault="000F53CC" w:rsidP="006D3682">
            <w:pPr>
              <w:rPr>
                <w:rFonts w:ascii="Arial" w:hAnsi="Arial" w:cs="Arial"/>
                <w:sz w:val="24"/>
                <w:szCs w:val="24"/>
              </w:rPr>
            </w:pPr>
            <w:r>
              <w:rPr>
                <w:rFonts w:ascii="Arial" w:hAnsi="Arial" w:cs="Arial"/>
                <w:sz w:val="24"/>
                <w:szCs w:val="24"/>
              </w:rPr>
              <w:t>Members noted that there had been some confusion regarding the letters from the Chair and that these would be distributed following the meeting.</w:t>
            </w:r>
          </w:p>
          <w:p w:rsidR="000F53CC" w:rsidRPr="004D04C9" w:rsidRDefault="000F53CC"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Default="00194174"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r>
              <w:rPr>
                <w:rFonts w:ascii="Arial" w:hAnsi="Arial" w:cs="Arial"/>
                <w:b/>
                <w:sz w:val="24"/>
                <w:szCs w:val="24"/>
              </w:rPr>
              <w:t>AH</w:t>
            </w: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r>
              <w:rPr>
                <w:rFonts w:ascii="Arial" w:hAnsi="Arial" w:cs="Arial"/>
                <w:b/>
                <w:sz w:val="24"/>
                <w:szCs w:val="24"/>
              </w:rPr>
              <w:t>AH</w:t>
            </w:r>
          </w:p>
          <w:p w:rsidR="006E5C90" w:rsidRDefault="006E5C90" w:rsidP="00194174">
            <w:pPr>
              <w:jc w:val="center"/>
              <w:rPr>
                <w:rFonts w:ascii="Arial" w:hAnsi="Arial" w:cs="Arial"/>
                <w:b/>
                <w:sz w:val="24"/>
                <w:szCs w:val="24"/>
              </w:rPr>
            </w:pPr>
            <w:r>
              <w:rPr>
                <w:rFonts w:ascii="Arial" w:hAnsi="Arial" w:cs="Arial"/>
                <w:b/>
                <w:sz w:val="24"/>
                <w:szCs w:val="24"/>
              </w:rPr>
              <w:t>GR</w:t>
            </w:r>
          </w:p>
          <w:p w:rsidR="006E5C90" w:rsidRDefault="006E5C90" w:rsidP="00194174">
            <w:pPr>
              <w:jc w:val="center"/>
              <w:rPr>
                <w:rFonts w:ascii="Arial" w:hAnsi="Arial" w:cs="Arial"/>
                <w:b/>
                <w:sz w:val="24"/>
                <w:szCs w:val="24"/>
              </w:rPr>
            </w:pPr>
          </w:p>
          <w:p w:rsidR="006E5C90" w:rsidRDefault="006E5C90" w:rsidP="00194174">
            <w:pPr>
              <w:jc w:val="center"/>
              <w:rPr>
                <w:rFonts w:ascii="Arial" w:hAnsi="Arial" w:cs="Arial"/>
                <w:b/>
                <w:sz w:val="24"/>
                <w:szCs w:val="24"/>
              </w:rPr>
            </w:pPr>
            <w:r>
              <w:rPr>
                <w:rFonts w:ascii="Arial" w:hAnsi="Arial" w:cs="Arial"/>
                <w:b/>
                <w:sz w:val="24"/>
                <w:szCs w:val="24"/>
              </w:rPr>
              <w:t>AH</w:t>
            </w:r>
          </w:p>
          <w:p w:rsidR="000F53CC" w:rsidRDefault="000F53CC" w:rsidP="00194174">
            <w:pPr>
              <w:jc w:val="center"/>
              <w:rPr>
                <w:rFonts w:ascii="Arial" w:hAnsi="Arial" w:cs="Arial"/>
                <w:b/>
                <w:sz w:val="24"/>
                <w:szCs w:val="24"/>
              </w:rPr>
            </w:pPr>
          </w:p>
          <w:p w:rsidR="000F53CC" w:rsidRDefault="000F53CC" w:rsidP="00194174">
            <w:pPr>
              <w:jc w:val="center"/>
              <w:rPr>
                <w:rFonts w:ascii="Arial" w:hAnsi="Arial" w:cs="Arial"/>
                <w:b/>
                <w:sz w:val="24"/>
                <w:szCs w:val="24"/>
              </w:rPr>
            </w:pPr>
          </w:p>
          <w:p w:rsidR="000F53CC" w:rsidRPr="00194174" w:rsidRDefault="00B47C60" w:rsidP="00194174">
            <w:pPr>
              <w:jc w:val="center"/>
              <w:rPr>
                <w:rFonts w:ascii="Arial" w:hAnsi="Arial" w:cs="Arial"/>
                <w:b/>
                <w:sz w:val="24"/>
                <w:szCs w:val="24"/>
              </w:rPr>
            </w:pPr>
            <w:r>
              <w:rPr>
                <w:rFonts w:ascii="Arial" w:hAnsi="Arial" w:cs="Arial"/>
                <w:b/>
                <w:sz w:val="24"/>
                <w:szCs w:val="24"/>
              </w:rPr>
              <w:t>NH</w:t>
            </w: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7</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Minutes of Sub Committee or Subsidiary Meetings</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w:t>
            </w:r>
          </w:p>
        </w:tc>
        <w:tc>
          <w:tcPr>
            <w:tcW w:w="7763" w:type="dxa"/>
          </w:tcPr>
          <w:p w:rsidR="00194174" w:rsidRPr="004A1D8C" w:rsidRDefault="004A1D8C" w:rsidP="006D3682">
            <w:pPr>
              <w:rPr>
                <w:rFonts w:ascii="Arial" w:hAnsi="Arial" w:cs="Arial"/>
                <w:b/>
                <w:sz w:val="24"/>
                <w:szCs w:val="24"/>
              </w:rPr>
            </w:pPr>
            <w:r w:rsidRPr="004A1D8C">
              <w:rPr>
                <w:rFonts w:ascii="Arial" w:hAnsi="Arial" w:cs="Arial"/>
                <w:b/>
                <w:sz w:val="24"/>
                <w:szCs w:val="24"/>
              </w:rPr>
              <w:t>Minutes of Audit Committee 12 October 2017</w:t>
            </w:r>
          </w:p>
          <w:p w:rsidR="00194174" w:rsidRDefault="00194174" w:rsidP="006D3682">
            <w:pPr>
              <w:rPr>
                <w:rFonts w:ascii="Arial" w:hAnsi="Arial" w:cs="Arial"/>
                <w:sz w:val="24"/>
                <w:szCs w:val="24"/>
              </w:rPr>
            </w:pPr>
          </w:p>
          <w:p w:rsidR="006E5C90" w:rsidRDefault="006E5C90" w:rsidP="006D3682">
            <w:pPr>
              <w:rPr>
                <w:rFonts w:ascii="Arial" w:hAnsi="Arial" w:cs="Arial"/>
                <w:sz w:val="24"/>
                <w:szCs w:val="24"/>
              </w:rPr>
            </w:pPr>
            <w:r>
              <w:rPr>
                <w:rFonts w:ascii="Arial" w:hAnsi="Arial" w:cs="Arial"/>
                <w:sz w:val="24"/>
                <w:szCs w:val="24"/>
              </w:rPr>
              <w:t>Noted that the minute presented was draft and is yet to be approved by the Audit Committee.</w:t>
            </w:r>
          </w:p>
          <w:p w:rsidR="004A1D8C" w:rsidRDefault="004A1D8C" w:rsidP="006D3682">
            <w:pPr>
              <w:rPr>
                <w:rFonts w:ascii="Arial" w:hAnsi="Arial" w:cs="Arial"/>
                <w:sz w:val="24"/>
                <w:szCs w:val="24"/>
              </w:rPr>
            </w:pPr>
          </w:p>
          <w:p w:rsidR="004A1D8C" w:rsidRDefault="004B3BCE" w:rsidP="006D3682">
            <w:pPr>
              <w:rPr>
                <w:rFonts w:ascii="Arial" w:hAnsi="Arial" w:cs="Arial"/>
                <w:sz w:val="24"/>
                <w:szCs w:val="24"/>
              </w:rPr>
            </w:pPr>
            <w:r>
              <w:rPr>
                <w:rFonts w:ascii="Arial" w:hAnsi="Arial" w:cs="Arial"/>
                <w:sz w:val="24"/>
                <w:szCs w:val="24"/>
              </w:rPr>
              <w:t>It was confirmed that A Clark was elected Chair of the Audit Committee.</w:t>
            </w:r>
          </w:p>
          <w:p w:rsidR="004B3BCE" w:rsidRDefault="004B3BCE" w:rsidP="006D3682">
            <w:pPr>
              <w:rPr>
                <w:rFonts w:ascii="Arial" w:hAnsi="Arial" w:cs="Arial"/>
                <w:sz w:val="24"/>
                <w:szCs w:val="24"/>
              </w:rPr>
            </w:pPr>
          </w:p>
          <w:p w:rsidR="004B3BCE" w:rsidRDefault="004B3BCE" w:rsidP="004B3BCE">
            <w:pPr>
              <w:rPr>
                <w:rFonts w:ascii="Arial" w:hAnsi="Arial" w:cs="Arial"/>
                <w:sz w:val="24"/>
                <w:szCs w:val="24"/>
              </w:rPr>
            </w:pPr>
            <w:r>
              <w:rPr>
                <w:rFonts w:ascii="Arial" w:hAnsi="Arial" w:cs="Arial"/>
                <w:sz w:val="24"/>
                <w:szCs w:val="24"/>
              </w:rPr>
              <w:t>Members noted the draft minute.</w:t>
            </w:r>
          </w:p>
          <w:p w:rsidR="00E16E6C" w:rsidRPr="004D04C9" w:rsidRDefault="00E16E6C" w:rsidP="004B3BCE">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8</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Items for Approval</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E16E6C" w:rsidP="00E16E6C">
            <w:pPr>
              <w:rPr>
                <w:rFonts w:ascii="Arial" w:hAnsi="Arial" w:cs="Arial"/>
                <w:sz w:val="24"/>
                <w:szCs w:val="24"/>
              </w:rPr>
            </w:pPr>
            <w:r>
              <w:rPr>
                <w:rFonts w:ascii="Arial" w:hAnsi="Arial" w:cs="Arial"/>
                <w:sz w:val="24"/>
                <w:szCs w:val="24"/>
              </w:rPr>
              <w:t>(i)</w:t>
            </w:r>
          </w:p>
        </w:tc>
        <w:tc>
          <w:tcPr>
            <w:tcW w:w="7763" w:type="dxa"/>
          </w:tcPr>
          <w:p w:rsidR="004A1D8C" w:rsidRPr="00E16E6C" w:rsidRDefault="00E16E6C" w:rsidP="006D3682">
            <w:pPr>
              <w:rPr>
                <w:rFonts w:ascii="Arial" w:hAnsi="Arial" w:cs="Arial"/>
                <w:b/>
                <w:sz w:val="24"/>
                <w:szCs w:val="24"/>
              </w:rPr>
            </w:pPr>
            <w:r w:rsidRPr="00E16E6C">
              <w:rPr>
                <w:rFonts w:ascii="Arial" w:hAnsi="Arial" w:cs="Arial"/>
                <w:b/>
                <w:sz w:val="24"/>
                <w:szCs w:val="24"/>
              </w:rPr>
              <w:t>Court Referral Report</w:t>
            </w:r>
          </w:p>
          <w:p w:rsidR="004A1D8C" w:rsidRDefault="004A1D8C" w:rsidP="006D3682">
            <w:pPr>
              <w:rPr>
                <w:rFonts w:ascii="Arial" w:hAnsi="Arial" w:cs="Arial"/>
                <w:b/>
                <w:sz w:val="24"/>
                <w:szCs w:val="24"/>
              </w:rPr>
            </w:pPr>
          </w:p>
          <w:p w:rsidR="00E16E6C" w:rsidRPr="00E16E6C" w:rsidRDefault="00E16E6C" w:rsidP="006D3682">
            <w:pPr>
              <w:rPr>
                <w:rFonts w:ascii="Arial" w:hAnsi="Arial" w:cs="Arial"/>
                <w:sz w:val="24"/>
                <w:szCs w:val="24"/>
              </w:rPr>
            </w:pPr>
            <w:r>
              <w:rPr>
                <w:rFonts w:ascii="Arial" w:hAnsi="Arial" w:cs="Arial"/>
                <w:sz w:val="24"/>
                <w:szCs w:val="24"/>
              </w:rPr>
              <w:t>C Hughes introduced the report that had been circulated previously.  She confirmed that, in the case of suspected tenancy fraud, the tenant would be liable to pay any overpayment of benefit arising from that.  Members noted also that there is no legal basis on which the Association could accept payment form the illegal sub tenants.</w:t>
            </w:r>
          </w:p>
          <w:p w:rsidR="004A1D8C" w:rsidRDefault="004A1D8C" w:rsidP="006D3682">
            <w:pPr>
              <w:rPr>
                <w:rFonts w:ascii="Arial" w:hAnsi="Arial" w:cs="Arial"/>
                <w:sz w:val="24"/>
                <w:szCs w:val="24"/>
              </w:rPr>
            </w:pPr>
          </w:p>
          <w:p w:rsidR="00E16E6C" w:rsidRDefault="00E16E6C" w:rsidP="00062E6E">
            <w:pPr>
              <w:rPr>
                <w:rFonts w:ascii="Arial" w:hAnsi="Arial" w:cs="Arial"/>
                <w:sz w:val="24"/>
                <w:szCs w:val="24"/>
              </w:rPr>
            </w:pPr>
            <w:r>
              <w:rPr>
                <w:rFonts w:ascii="Arial" w:hAnsi="Arial" w:cs="Arial"/>
                <w:sz w:val="24"/>
                <w:szCs w:val="24"/>
              </w:rPr>
              <w:t>Members expressed concern at the imminent full implementation of universal credit.  C Hughes confirmed that action taken so far includes</w:t>
            </w:r>
            <w:r w:rsidR="00062E6E">
              <w:rPr>
                <w:rFonts w:ascii="Arial" w:hAnsi="Arial" w:cs="Arial"/>
                <w:sz w:val="24"/>
                <w:szCs w:val="24"/>
              </w:rPr>
              <w:t xml:space="preserve"> the appointment of a </w:t>
            </w:r>
            <w:r w:rsidRPr="00062E6E">
              <w:rPr>
                <w:rFonts w:ascii="Arial" w:hAnsi="Arial" w:cs="Arial"/>
                <w:sz w:val="24"/>
                <w:szCs w:val="24"/>
              </w:rPr>
              <w:t>p</w:t>
            </w:r>
            <w:r w:rsidR="00062E6E">
              <w:rPr>
                <w:rFonts w:ascii="Arial" w:hAnsi="Arial" w:cs="Arial"/>
                <w:sz w:val="24"/>
                <w:szCs w:val="24"/>
              </w:rPr>
              <w:t>art-time Welfare Rights Officer and i</w:t>
            </w:r>
            <w:r w:rsidRPr="00062E6E">
              <w:rPr>
                <w:rFonts w:ascii="Arial" w:hAnsi="Arial" w:cs="Arial"/>
                <w:sz w:val="24"/>
                <w:szCs w:val="24"/>
              </w:rPr>
              <w:t>mplementation of mobil</w:t>
            </w:r>
            <w:r w:rsidR="00062E6E">
              <w:rPr>
                <w:rFonts w:ascii="Arial" w:hAnsi="Arial" w:cs="Arial"/>
                <w:sz w:val="24"/>
                <w:szCs w:val="24"/>
              </w:rPr>
              <w:t>e working for Housing Officers.  Some information has been issued to tenants, however experience shows that this has little impact until the situation becomes real for people.</w:t>
            </w:r>
          </w:p>
          <w:p w:rsidR="00062E6E" w:rsidRDefault="00062E6E" w:rsidP="00062E6E">
            <w:pPr>
              <w:rPr>
                <w:rFonts w:ascii="Arial" w:hAnsi="Arial" w:cs="Arial"/>
                <w:sz w:val="24"/>
                <w:szCs w:val="24"/>
              </w:rPr>
            </w:pPr>
          </w:p>
          <w:p w:rsidR="00062E6E" w:rsidRDefault="00062E6E" w:rsidP="00062E6E">
            <w:pPr>
              <w:rPr>
                <w:rFonts w:ascii="Arial" w:hAnsi="Arial" w:cs="Arial"/>
                <w:sz w:val="24"/>
                <w:szCs w:val="24"/>
              </w:rPr>
            </w:pPr>
            <w:r>
              <w:rPr>
                <w:rFonts w:ascii="Arial" w:hAnsi="Arial" w:cs="Arial"/>
                <w:sz w:val="24"/>
                <w:szCs w:val="24"/>
              </w:rPr>
              <w:t>Members noted that it is likely that arrears will increase, however it is not possible to assess this with any degree of accuracy at the present time.</w:t>
            </w:r>
          </w:p>
          <w:p w:rsidR="00062E6E" w:rsidRDefault="00062E6E" w:rsidP="00062E6E">
            <w:pPr>
              <w:rPr>
                <w:rFonts w:ascii="Arial" w:hAnsi="Arial" w:cs="Arial"/>
                <w:sz w:val="24"/>
                <w:szCs w:val="24"/>
              </w:rPr>
            </w:pPr>
          </w:p>
          <w:p w:rsidR="00062E6E" w:rsidRDefault="00062E6E" w:rsidP="00062E6E">
            <w:pPr>
              <w:rPr>
                <w:rFonts w:ascii="Arial" w:hAnsi="Arial" w:cs="Arial"/>
                <w:sz w:val="24"/>
                <w:szCs w:val="24"/>
              </w:rPr>
            </w:pPr>
            <w:r>
              <w:rPr>
                <w:rFonts w:ascii="Arial" w:hAnsi="Arial" w:cs="Arial"/>
                <w:sz w:val="24"/>
                <w:szCs w:val="24"/>
              </w:rPr>
              <w:t>C Hughes confirmed that rent payments can only be mandated in certain circumstances and it was noted that the tenant can choose not to have the direct payment regardless of the level of rent arrears on the account.</w:t>
            </w:r>
          </w:p>
          <w:p w:rsidR="00062E6E" w:rsidRDefault="00062E6E" w:rsidP="00062E6E">
            <w:pPr>
              <w:rPr>
                <w:rFonts w:ascii="Arial" w:hAnsi="Arial" w:cs="Arial"/>
                <w:sz w:val="24"/>
                <w:szCs w:val="24"/>
              </w:rPr>
            </w:pPr>
          </w:p>
          <w:p w:rsidR="00062E6E" w:rsidRDefault="00062E6E" w:rsidP="00062E6E">
            <w:pPr>
              <w:rPr>
                <w:rFonts w:ascii="Arial" w:hAnsi="Arial" w:cs="Arial"/>
                <w:sz w:val="24"/>
                <w:szCs w:val="24"/>
              </w:rPr>
            </w:pPr>
            <w:r>
              <w:rPr>
                <w:rFonts w:ascii="Arial" w:hAnsi="Arial" w:cs="Arial"/>
                <w:sz w:val="24"/>
                <w:szCs w:val="24"/>
              </w:rPr>
              <w:t>Members also noted concerns about issues regarding IT literacy as all claims have to be made on line.</w:t>
            </w:r>
          </w:p>
          <w:p w:rsidR="00062E6E" w:rsidRDefault="00062E6E" w:rsidP="00062E6E">
            <w:pPr>
              <w:rPr>
                <w:rFonts w:ascii="Arial" w:hAnsi="Arial" w:cs="Arial"/>
                <w:sz w:val="24"/>
                <w:szCs w:val="24"/>
              </w:rPr>
            </w:pPr>
          </w:p>
          <w:p w:rsidR="00062E6E" w:rsidRPr="00062E6E" w:rsidRDefault="00062E6E" w:rsidP="00062E6E">
            <w:pPr>
              <w:rPr>
                <w:rFonts w:ascii="Arial" w:hAnsi="Arial" w:cs="Arial"/>
                <w:sz w:val="24"/>
                <w:szCs w:val="24"/>
              </w:rPr>
            </w:pPr>
            <w:r>
              <w:rPr>
                <w:rFonts w:ascii="Arial" w:hAnsi="Arial" w:cs="Arial"/>
                <w:sz w:val="24"/>
                <w:szCs w:val="24"/>
              </w:rPr>
              <w:t>Following discussion, members noted the update presented and approved the proposed action in cases numbered 17/09/001, 17/09/002 and 17/09/003.</w:t>
            </w:r>
          </w:p>
          <w:p w:rsidR="004A1D8C" w:rsidRPr="00062E6E" w:rsidRDefault="004A1D8C" w:rsidP="00062E6E">
            <w:pPr>
              <w:pStyle w:val="ListParagraph"/>
              <w:ind w:left="360"/>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tc>
      </w:tr>
      <w:tr w:rsidR="00E16E6C" w:rsidRPr="004D04C9" w:rsidTr="009627DE">
        <w:tc>
          <w:tcPr>
            <w:tcW w:w="567" w:type="dxa"/>
          </w:tcPr>
          <w:p w:rsidR="00E16E6C" w:rsidRPr="004D04C9" w:rsidRDefault="00E16E6C" w:rsidP="006D3682">
            <w:pPr>
              <w:rPr>
                <w:rFonts w:ascii="Arial" w:hAnsi="Arial" w:cs="Arial"/>
                <w:sz w:val="24"/>
                <w:szCs w:val="24"/>
              </w:rPr>
            </w:pPr>
          </w:p>
        </w:tc>
        <w:tc>
          <w:tcPr>
            <w:tcW w:w="603" w:type="dxa"/>
          </w:tcPr>
          <w:p w:rsidR="00E16E6C" w:rsidRPr="004D04C9" w:rsidRDefault="00E16E6C" w:rsidP="00E16E6C">
            <w:pPr>
              <w:rPr>
                <w:rFonts w:ascii="Arial" w:hAnsi="Arial" w:cs="Arial"/>
                <w:sz w:val="24"/>
                <w:szCs w:val="24"/>
              </w:rPr>
            </w:pPr>
            <w:r w:rsidRPr="004D04C9">
              <w:rPr>
                <w:rFonts w:ascii="Arial" w:hAnsi="Arial" w:cs="Arial"/>
                <w:sz w:val="24"/>
                <w:szCs w:val="24"/>
              </w:rPr>
              <w:t>(ii)</w:t>
            </w:r>
          </w:p>
          <w:p w:rsidR="00E16E6C" w:rsidRPr="004D04C9" w:rsidRDefault="00E16E6C" w:rsidP="006D3682">
            <w:pPr>
              <w:rPr>
                <w:rFonts w:ascii="Arial" w:hAnsi="Arial" w:cs="Arial"/>
                <w:sz w:val="24"/>
                <w:szCs w:val="24"/>
              </w:rPr>
            </w:pPr>
          </w:p>
        </w:tc>
        <w:tc>
          <w:tcPr>
            <w:tcW w:w="7763" w:type="dxa"/>
          </w:tcPr>
          <w:p w:rsidR="00E16E6C" w:rsidRDefault="00E16E6C" w:rsidP="00E16E6C">
            <w:pPr>
              <w:rPr>
                <w:rFonts w:ascii="Arial" w:hAnsi="Arial" w:cs="Arial"/>
                <w:b/>
                <w:sz w:val="24"/>
                <w:szCs w:val="24"/>
              </w:rPr>
            </w:pPr>
            <w:r w:rsidRPr="004A1D8C">
              <w:rPr>
                <w:rFonts w:ascii="Arial" w:hAnsi="Arial" w:cs="Arial"/>
                <w:b/>
                <w:sz w:val="24"/>
                <w:szCs w:val="24"/>
              </w:rPr>
              <w:t>Mid-Year Budget Review</w:t>
            </w:r>
          </w:p>
          <w:p w:rsidR="00E16E6C" w:rsidRDefault="00E16E6C" w:rsidP="006D3682">
            <w:pPr>
              <w:rPr>
                <w:rFonts w:ascii="Arial" w:hAnsi="Arial" w:cs="Arial"/>
                <w:b/>
                <w:sz w:val="24"/>
                <w:szCs w:val="24"/>
              </w:rPr>
            </w:pPr>
          </w:p>
          <w:p w:rsidR="00E25BAB" w:rsidRDefault="00E25BAB" w:rsidP="006D3682">
            <w:pPr>
              <w:rPr>
                <w:rFonts w:ascii="Arial" w:hAnsi="Arial" w:cs="Arial"/>
                <w:sz w:val="24"/>
                <w:szCs w:val="24"/>
              </w:rPr>
            </w:pPr>
            <w:r>
              <w:rPr>
                <w:rFonts w:ascii="Arial" w:hAnsi="Arial" w:cs="Arial"/>
                <w:sz w:val="24"/>
                <w:szCs w:val="24"/>
              </w:rPr>
              <w:t>This item was preceded by a presentation on RLS Finance.</w:t>
            </w:r>
          </w:p>
          <w:p w:rsidR="00E25BAB" w:rsidRDefault="00E25BAB" w:rsidP="006D3682">
            <w:pPr>
              <w:rPr>
                <w:rFonts w:ascii="Arial" w:hAnsi="Arial" w:cs="Arial"/>
                <w:sz w:val="24"/>
                <w:szCs w:val="24"/>
              </w:rPr>
            </w:pPr>
          </w:p>
          <w:p w:rsidR="00E25BAB" w:rsidRDefault="00E25BAB" w:rsidP="006D3682">
            <w:pPr>
              <w:rPr>
                <w:rFonts w:ascii="Arial" w:hAnsi="Arial" w:cs="Arial"/>
                <w:sz w:val="24"/>
                <w:szCs w:val="24"/>
              </w:rPr>
            </w:pPr>
            <w:r>
              <w:rPr>
                <w:rFonts w:ascii="Arial" w:hAnsi="Arial" w:cs="Arial"/>
                <w:sz w:val="24"/>
                <w:szCs w:val="24"/>
              </w:rPr>
              <w:t xml:space="preserve">K Miller introduced the report that had been circulated, noting the key amendments that were proposed.  She confirmed that the Association does not currently hold a contingency fund and </w:t>
            </w:r>
            <w:r w:rsidR="00B47C60">
              <w:rPr>
                <w:rFonts w:ascii="Arial" w:hAnsi="Arial" w:cs="Arial"/>
                <w:sz w:val="24"/>
                <w:szCs w:val="24"/>
              </w:rPr>
              <w:t>has</w:t>
            </w:r>
            <w:r>
              <w:rPr>
                <w:rFonts w:ascii="Arial" w:hAnsi="Arial" w:cs="Arial"/>
                <w:sz w:val="24"/>
                <w:szCs w:val="24"/>
              </w:rPr>
              <w:t xml:space="preserve"> clear limits on </w:t>
            </w:r>
            <w:r w:rsidR="00861759">
              <w:rPr>
                <w:rFonts w:ascii="Arial" w:hAnsi="Arial" w:cs="Arial"/>
                <w:sz w:val="24"/>
                <w:szCs w:val="24"/>
              </w:rPr>
              <w:t>non-budgeted expenditure.</w:t>
            </w:r>
          </w:p>
          <w:p w:rsidR="00861759" w:rsidRDefault="00861759" w:rsidP="006D3682">
            <w:pPr>
              <w:rPr>
                <w:rFonts w:ascii="Arial" w:hAnsi="Arial" w:cs="Arial"/>
                <w:sz w:val="24"/>
                <w:szCs w:val="24"/>
              </w:rPr>
            </w:pPr>
          </w:p>
          <w:p w:rsidR="00861759" w:rsidRDefault="00861759" w:rsidP="006D3682">
            <w:pPr>
              <w:rPr>
                <w:rFonts w:ascii="Arial" w:hAnsi="Arial" w:cs="Arial"/>
                <w:sz w:val="24"/>
                <w:szCs w:val="24"/>
              </w:rPr>
            </w:pPr>
            <w:r>
              <w:rPr>
                <w:rFonts w:ascii="Arial" w:hAnsi="Arial" w:cs="Arial"/>
                <w:sz w:val="24"/>
                <w:szCs w:val="24"/>
              </w:rPr>
              <w:t>K Miller confirmed that the Association has started the process of consultation with tenants on the 2018 rent increase, the outcomes of which will be reported to the Audit Committee in January 2018.</w:t>
            </w:r>
          </w:p>
          <w:p w:rsidR="00861759" w:rsidRDefault="00861759" w:rsidP="006D3682">
            <w:pPr>
              <w:rPr>
                <w:rFonts w:ascii="Arial" w:hAnsi="Arial" w:cs="Arial"/>
                <w:sz w:val="24"/>
                <w:szCs w:val="24"/>
              </w:rPr>
            </w:pPr>
          </w:p>
          <w:p w:rsidR="00861759" w:rsidRDefault="00861759" w:rsidP="006D3682">
            <w:pPr>
              <w:rPr>
                <w:rFonts w:ascii="Arial" w:hAnsi="Arial" w:cs="Arial"/>
                <w:sz w:val="24"/>
                <w:szCs w:val="24"/>
              </w:rPr>
            </w:pPr>
            <w:r>
              <w:rPr>
                <w:rFonts w:ascii="Arial" w:hAnsi="Arial" w:cs="Arial"/>
                <w:sz w:val="24"/>
                <w:szCs w:val="24"/>
              </w:rPr>
              <w:t>Following discussion, members approved the proposed changes to the budget.</w:t>
            </w:r>
          </w:p>
          <w:p w:rsidR="00861759" w:rsidRPr="00E25BAB" w:rsidRDefault="00861759" w:rsidP="006D3682">
            <w:pPr>
              <w:rPr>
                <w:rFonts w:ascii="Arial" w:hAnsi="Arial" w:cs="Arial"/>
                <w:sz w:val="24"/>
                <w:szCs w:val="24"/>
              </w:rPr>
            </w:pPr>
          </w:p>
        </w:tc>
        <w:tc>
          <w:tcPr>
            <w:tcW w:w="990" w:type="dxa"/>
          </w:tcPr>
          <w:p w:rsidR="00E16E6C" w:rsidRPr="00194174" w:rsidRDefault="00E16E6C"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(iii)</w:t>
            </w:r>
          </w:p>
        </w:tc>
        <w:tc>
          <w:tcPr>
            <w:tcW w:w="7763" w:type="dxa"/>
          </w:tcPr>
          <w:p w:rsidR="00194174" w:rsidRPr="004A1D8C" w:rsidRDefault="004A1D8C" w:rsidP="006D3682">
            <w:pPr>
              <w:rPr>
                <w:rFonts w:ascii="Arial" w:hAnsi="Arial" w:cs="Arial"/>
                <w:b/>
                <w:sz w:val="24"/>
                <w:szCs w:val="24"/>
              </w:rPr>
            </w:pPr>
            <w:r w:rsidRPr="004A1D8C">
              <w:rPr>
                <w:rFonts w:ascii="Arial" w:hAnsi="Arial" w:cs="Arial"/>
                <w:b/>
                <w:sz w:val="24"/>
                <w:szCs w:val="24"/>
              </w:rPr>
              <w:t>Provision of Lease to CEC (Step Up / Step Down Accommodation)</w:t>
            </w:r>
          </w:p>
          <w:p w:rsidR="004A1D8C" w:rsidRDefault="004A1D8C" w:rsidP="006D3682">
            <w:pPr>
              <w:rPr>
                <w:rFonts w:ascii="Arial" w:hAnsi="Arial" w:cs="Arial"/>
                <w:sz w:val="24"/>
                <w:szCs w:val="24"/>
              </w:rPr>
            </w:pPr>
          </w:p>
          <w:p w:rsidR="004A1D8C" w:rsidRDefault="00861759" w:rsidP="006D3682">
            <w:pPr>
              <w:rPr>
                <w:rFonts w:ascii="Arial" w:hAnsi="Arial" w:cs="Arial"/>
                <w:sz w:val="24"/>
                <w:szCs w:val="24"/>
              </w:rPr>
            </w:pPr>
            <w:r>
              <w:rPr>
                <w:rFonts w:ascii="Arial" w:hAnsi="Arial" w:cs="Arial"/>
                <w:sz w:val="24"/>
                <w:szCs w:val="24"/>
              </w:rPr>
              <w:t>C Hughes introduced the report that had been circulated previously.</w:t>
            </w:r>
          </w:p>
          <w:p w:rsidR="00861759" w:rsidRDefault="00861759" w:rsidP="006D3682">
            <w:pPr>
              <w:rPr>
                <w:rFonts w:ascii="Arial" w:hAnsi="Arial" w:cs="Arial"/>
                <w:sz w:val="24"/>
                <w:szCs w:val="24"/>
              </w:rPr>
            </w:pPr>
          </w:p>
          <w:p w:rsidR="00861759" w:rsidRDefault="00861759" w:rsidP="006D3682">
            <w:pPr>
              <w:rPr>
                <w:rFonts w:ascii="Arial" w:hAnsi="Arial" w:cs="Arial"/>
                <w:sz w:val="24"/>
                <w:szCs w:val="24"/>
              </w:rPr>
            </w:pPr>
            <w:r>
              <w:rPr>
                <w:rFonts w:ascii="Arial" w:hAnsi="Arial" w:cs="Arial"/>
                <w:sz w:val="24"/>
                <w:szCs w:val="24"/>
              </w:rPr>
              <w:t>Members noted the positive relationship between the Association and City of Edinburgh Council.</w:t>
            </w:r>
          </w:p>
          <w:p w:rsidR="00861759" w:rsidRDefault="00861759" w:rsidP="006D3682">
            <w:pPr>
              <w:rPr>
                <w:rFonts w:ascii="Arial" w:hAnsi="Arial" w:cs="Arial"/>
                <w:sz w:val="24"/>
                <w:szCs w:val="24"/>
              </w:rPr>
            </w:pPr>
          </w:p>
          <w:p w:rsidR="00861759" w:rsidRDefault="00861759" w:rsidP="006D3682">
            <w:pPr>
              <w:rPr>
                <w:rFonts w:ascii="Arial" w:hAnsi="Arial" w:cs="Arial"/>
                <w:sz w:val="24"/>
                <w:szCs w:val="24"/>
              </w:rPr>
            </w:pPr>
            <w:r>
              <w:rPr>
                <w:rFonts w:ascii="Arial" w:hAnsi="Arial" w:cs="Arial"/>
                <w:sz w:val="24"/>
                <w:szCs w:val="24"/>
              </w:rPr>
              <w:t>C Hughes confirmed that the preferred property size would be 2 bedrooms.  She further confirmed that responsibilities in respect of furnishings and repairs would be clearly outlined in the lease.</w:t>
            </w:r>
          </w:p>
          <w:p w:rsidR="00861759" w:rsidRDefault="00861759" w:rsidP="006D3682">
            <w:pPr>
              <w:rPr>
                <w:rFonts w:ascii="Arial" w:hAnsi="Arial" w:cs="Arial"/>
                <w:sz w:val="24"/>
                <w:szCs w:val="24"/>
              </w:rPr>
            </w:pPr>
          </w:p>
          <w:p w:rsidR="00861759" w:rsidRDefault="003677EB" w:rsidP="006D3682">
            <w:pPr>
              <w:rPr>
                <w:rFonts w:ascii="Arial" w:hAnsi="Arial" w:cs="Arial"/>
                <w:sz w:val="24"/>
                <w:szCs w:val="24"/>
              </w:rPr>
            </w:pPr>
            <w:r>
              <w:rPr>
                <w:rFonts w:ascii="Arial" w:hAnsi="Arial" w:cs="Arial"/>
                <w:sz w:val="24"/>
                <w:szCs w:val="24"/>
              </w:rPr>
              <w:t xml:space="preserve">A member noted that the lease is covered by the Regulator’s general consent, but questioned whether the Association should also seek consent from the lender in this regard.  K Miller agreed to </w:t>
            </w:r>
            <w:r w:rsidR="00B47C60">
              <w:rPr>
                <w:rFonts w:ascii="Arial" w:hAnsi="Arial" w:cs="Arial"/>
                <w:sz w:val="24"/>
                <w:szCs w:val="24"/>
              </w:rPr>
              <w:t>inform</w:t>
            </w:r>
            <w:r>
              <w:rPr>
                <w:rFonts w:ascii="Arial" w:hAnsi="Arial" w:cs="Arial"/>
                <w:sz w:val="24"/>
                <w:szCs w:val="24"/>
              </w:rPr>
              <w:t xml:space="preserve"> Santander.</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Default="00194174"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Pr="00194174" w:rsidRDefault="003677EB" w:rsidP="003677EB">
            <w:pPr>
              <w:jc w:val="center"/>
              <w:rPr>
                <w:rFonts w:ascii="Arial" w:hAnsi="Arial" w:cs="Arial"/>
                <w:b/>
                <w:sz w:val="24"/>
                <w:szCs w:val="24"/>
              </w:rPr>
            </w:pPr>
            <w:r>
              <w:rPr>
                <w:rFonts w:ascii="Arial" w:hAnsi="Arial" w:cs="Arial"/>
                <w:b/>
                <w:sz w:val="24"/>
                <w:szCs w:val="24"/>
              </w:rPr>
              <w:t>KM</w:t>
            </w:r>
          </w:p>
        </w:tc>
      </w:tr>
      <w:tr w:rsidR="00E16E6C" w:rsidRPr="004D04C9" w:rsidTr="009627DE">
        <w:tc>
          <w:tcPr>
            <w:tcW w:w="567" w:type="dxa"/>
          </w:tcPr>
          <w:p w:rsidR="00E16E6C" w:rsidRPr="004D04C9" w:rsidRDefault="00E16E6C" w:rsidP="006D3682">
            <w:pPr>
              <w:rPr>
                <w:rFonts w:ascii="Arial" w:hAnsi="Arial" w:cs="Arial"/>
                <w:sz w:val="24"/>
                <w:szCs w:val="24"/>
              </w:rPr>
            </w:pPr>
          </w:p>
        </w:tc>
        <w:tc>
          <w:tcPr>
            <w:tcW w:w="603" w:type="dxa"/>
          </w:tcPr>
          <w:p w:rsidR="00E16E6C" w:rsidRPr="004D04C9" w:rsidRDefault="003677EB" w:rsidP="006D3682">
            <w:pPr>
              <w:rPr>
                <w:rFonts w:ascii="Arial" w:hAnsi="Arial" w:cs="Arial"/>
                <w:sz w:val="24"/>
                <w:szCs w:val="24"/>
              </w:rPr>
            </w:pPr>
            <w:r>
              <w:rPr>
                <w:rFonts w:ascii="Arial" w:hAnsi="Arial" w:cs="Arial"/>
                <w:sz w:val="24"/>
                <w:szCs w:val="24"/>
              </w:rPr>
              <w:t>(iv)</w:t>
            </w:r>
          </w:p>
        </w:tc>
        <w:tc>
          <w:tcPr>
            <w:tcW w:w="7763" w:type="dxa"/>
          </w:tcPr>
          <w:p w:rsidR="00E16E6C" w:rsidRDefault="003677EB" w:rsidP="006D3682">
            <w:pPr>
              <w:rPr>
                <w:rFonts w:ascii="Arial" w:hAnsi="Arial" w:cs="Arial"/>
                <w:b/>
                <w:sz w:val="24"/>
                <w:szCs w:val="24"/>
              </w:rPr>
            </w:pPr>
            <w:r>
              <w:rPr>
                <w:rFonts w:ascii="Arial" w:hAnsi="Arial" w:cs="Arial"/>
                <w:b/>
                <w:sz w:val="24"/>
                <w:szCs w:val="24"/>
              </w:rPr>
              <w:t>Application for Membership</w:t>
            </w:r>
          </w:p>
          <w:p w:rsidR="003677EB" w:rsidRDefault="003677EB" w:rsidP="006D3682">
            <w:pPr>
              <w:rPr>
                <w:rFonts w:ascii="Arial" w:hAnsi="Arial" w:cs="Arial"/>
                <w:b/>
                <w:sz w:val="24"/>
                <w:szCs w:val="24"/>
              </w:rPr>
            </w:pPr>
          </w:p>
          <w:p w:rsidR="003677EB" w:rsidRDefault="003677EB" w:rsidP="006D3682">
            <w:pPr>
              <w:rPr>
                <w:rFonts w:ascii="Arial" w:hAnsi="Arial" w:cs="Arial"/>
                <w:sz w:val="24"/>
                <w:szCs w:val="24"/>
              </w:rPr>
            </w:pPr>
            <w:r>
              <w:rPr>
                <w:rFonts w:ascii="Arial" w:hAnsi="Arial" w:cs="Arial"/>
                <w:sz w:val="24"/>
                <w:szCs w:val="24"/>
              </w:rPr>
              <w:t>Members approved application for membership, reference 398.</w:t>
            </w:r>
          </w:p>
          <w:p w:rsidR="003677EB" w:rsidRPr="003677EB" w:rsidRDefault="003677EB" w:rsidP="006D3682">
            <w:pPr>
              <w:rPr>
                <w:rFonts w:ascii="Arial" w:hAnsi="Arial" w:cs="Arial"/>
                <w:sz w:val="24"/>
                <w:szCs w:val="24"/>
              </w:rPr>
            </w:pPr>
          </w:p>
        </w:tc>
        <w:tc>
          <w:tcPr>
            <w:tcW w:w="990" w:type="dxa"/>
          </w:tcPr>
          <w:p w:rsidR="00E16E6C" w:rsidRPr="00194174" w:rsidRDefault="00E16E6C"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9</w:t>
            </w:r>
          </w:p>
        </w:tc>
        <w:tc>
          <w:tcPr>
            <w:tcW w:w="8366" w:type="dxa"/>
            <w:gridSpan w:val="2"/>
          </w:tcPr>
          <w:p w:rsidR="00194174" w:rsidRPr="004A1D8C" w:rsidRDefault="00194174" w:rsidP="006D3682">
            <w:pPr>
              <w:rPr>
                <w:rFonts w:ascii="Arial" w:hAnsi="Arial" w:cs="Arial"/>
                <w:b/>
                <w:sz w:val="24"/>
                <w:szCs w:val="24"/>
              </w:rPr>
            </w:pPr>
            <w:r w:rsidRPr="004A1D8C">
              <w:rPr>
                <w:rFonts w:ascii="Arial" w:hAnsi="Arial" w:cs="Arial"/>
                <w:b/>
                <w:sz w:val="24"/>
                <w:szCs w:val="24"/>
              </w:rPr>
              <w:t>Items for Noting</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w:t>
            </w:r>
          </w:p>
        </w:tc>
        <w:tc>
          <w:tcPr>
            <w:tcW w:w="7763" w:type="dxa"/>
          </w:tcPr>
          <w:p w:rsidR="00194174" w:rsidRPr="00BE4EBD" w:rsidRDefault="00BE4EBD" w:rsidP="006D3682">
            <w:pPr>
              <w:rPr>
                <w:rFonts w:ascii="Arial" w:hAnsi="Arial" w:cs="Arial"/>
                <w:b/>
                <w:sz w:val="24"/>
                <w:szCs w:val="24"/>
              </w:rPr>
            </w:pPr>
            <w:r w:rsidRPr="00BE4EBD">
              <w:rPr>
                <w:rFonts w:ascii="Arial" w:hAnsi="Arial" w:cs="Arial"/>
                <w:b/>
                <w:sz w:val="24"/>
                <w:szCs w:val="24"/>
              </w:rPr>
              <w:t>Performance Reports (KPIs)</w:t>
            </w:r>
          </w:p>
          <w:p w:rsidR="00BE4EBD" w:rsidRDefault="00BE4EBD" w:rsidP="006D3682">
            <w:pPr>
              <w:rPr>
                <w:rFonts w:ascii="Arial" w:hAnsi="Arial" w:cs="Arial"/>
                <w:sz w:val="24"/>
                <w:szCs w:val="24"/>
              </w:rPr>
            </w:pPr>
          </w:p>
          <w:p w:rsidR="00BE4EBD" w:rsidRDefault="003677EB" w:rsidP="006D3682">
            <w:pPr>
              <w:rPr>
                <w:rFonts w:ascii="Arial" w:hAnsi="Arial" w:cs="Arial"/>
                <w:sz w:val="24"/>
                <w:szCs w:val="24"/>
              </w:rPr>
            </w:pPr>
            <w:r>
              <w:rPr>
                <w:rFonts w:ascii="Arial" w:hAnsi="Arial" w:cs="Arial"/>
                <w:sz w:val="24"/>
                <w:szCs w:val="24"/>
              </w:rPr>
              <w:t>Members noted the report.</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(ii)</w:t>
            </w:r>
          </w:p>
        </w:tc>
        <w:tc>
          <w:tcPr>
            <w:tcW w:w="7763" w:type="dxa"/>
          </w:tcPr>
          <w:p w:rsidR="00194174" w:rsidRPr="00BE4EBD" w:rsidRDefault="00BE4EBD" w:rsidP="006D3682">
            <w:pPr>
              <w:rPr>
                <w:rFonts w:ascii="Arial" w:hAnsi="Arial" w:cs="Arial"/>
                <w:b/>
                <w:sz w:val="24"/>
                <w:szCs w:val="24"/>
              </w:rPr>
            </w:pPr>
            <w:r w:rsidRPr="00BE4EBD">
              <w:rPr>
                <w:rFonts w:ascii="Arial" w:hAnsi="Arial" w:cs="Arial"/>
                <w:b/>
                <w:sz w:val="24"/>
                <w:szCs w:val="24"/>
              </w:rPr>
              <w:t>Finance Update</w:t>
            </w:r>
          </w:p>
          <w:p w:rsidR="00BE4EBD" w:rsidRDefault="00BE4EBD" w:rsidP="006D3682">
            <w:pPr>
              <w:rPr>
                <w:rFonts w:ascii="Arial" w:hAnsi="Arial" w:cs="Arial"/>
                <w:sz w:val="24"/>
                <w:szCs w:val="24"/>
              </w:rPr>
            </w:pPr>
          </w:p>
          <w:p w:rsidR="00BE4EBD" w:rsidRDefault="003677EB" w:rsidP="006D3682">
            <w:pPr>
              <w:rPr>
                <w:rFonts w:ascii="Arial" w:hAnsi="Arial" w:cs="Arial"/>
                <w:sz w:val="24"/>
                <w:szCs w:val="24"/>
              </w:rPr>
            </w:pPr>
            <w:r>
              <w:rPr>
                <w:rFonts w:ascii="Arial" w:hAnsi="Arial" w:cs="Arial"/>
                <w:sz w:val="24"/>
                <w:szCs w:val="24"/>
              </w:rPr>
              <w:t>Members noted the report.</w:t>
            </w:r>
          </w:p>
          <w:p w:rsidR="00BE4EBD" w:rsidRDefault="00BE4EBD" w:rsidP="006D3682">
            <w:pPr>
              <w:rPr>
                <w:rFonts w:ascii="Arial" w:hAnsi="Arial" w:cs="Arial"/>
                <w:sz w:val="24"/>
                <w:szCs w:val="24"/>
              </w:rPr>
            </w:pPr>
          </w:p>
          <w:p w:rsidR="00BE4EBD" w:rsidRPr="004D04C9" w:rsidRDefault="003677EB" w:rsidP="006D3682">
            <w:pPr>
              <w:rPr>
                <w:rFonts w:ascii="Arial" w:hAnsi="Arial" w:cs="Arial"/>
                <w:sz w:val="24"/>
                <w:szCs w:val="24"/>
              </w:rPr>
            </w:pPr>
            <w:r>
              <w:rPr>
                <w:rFonts w:ascii="Arial" w:hAnsi="Arial" w:cs="Arial"/>
                <w:sz w:val="24"/>
                <w:szCs w:val="24"/>
              </w:rPr>
              <w:t xml:space="preserve">N Hicks agreed to be nominated for membership of the SHAPS Pensions </w:t>
            </w:r>
            <w:r w:rsidR="000F53CC">
              <w:rPr>
                <w:rFonts w:ascii="Arial" w:hAnsi="Arial" w:cs="Arial"/>
                <w:sz w:val="24"/>
                <w:szCs w:val="24"/>
              </w:rPr>
              <w:t xml:space="preserve">Employer </w:t>
            </w:r>
            <w:r>
              <w:rPr>
                <w:rFonts w:ascii="Arial" w:hAnsi="Arial" w:cs="Arial"/>
                <w:sz w:val="24"/>
                <w:szCs w:val="24"/>
              </w:rPr>
              <w:t>Committee.</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Default="00194174"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Default="003677EB" w:rsidP="00194174">
            <w:pPr>
              <w:jc w:val="center"/>
              <w:rPr>
                <w:rFonts w:ascii="Arial" w:hAnsi="Arial" w:cs="Arial"/>
                <w:b/>
                <w:sz w:val="24"/>
                <w:szCs w:val="24"/>
              </w:rPr>
            </w:pPr>
          </w:p>
          <w:p w:rsidR="003677EB" w:rsidRPr="00194174" w:rsidRDefault="003677EB" w:rsidP="00194174">
            <w:pPr>
              <w:jc w:val="center"/>
              <w:rPr>
                <w:rFonts w:ascii="Arial" w:hAnsi="Arial" w:cs="Arial"/>
                <w:b/>
                <w:sz w:val="24"/>
                <w:szCs w:val="24"/>
              </w:rPr>
            </w:pPr>
            <w:r>
              <w:rPr>
                <w:rFonts w:ascii="Arial" w:hAnsi="Arial" w:cs="Arial"/>
                <w:b/>
                <w:sz w:val="24"/>
                <w:szCs w:val="24"/>
              </w:rPr>
              <w:t>KM</w:t>
            </w: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(iii)</w:t>
            </w:r>
          </w:p>
          <w:p w:rsidR="00194174" w:rsidRPr="004D04C9" w:rsidRDefault="00194174" w:rsidP="006D3682">
            <w:pPr>
              <w:rPr>
                <w:rFonts w:ascii="Arial" w:hAnsi="Arial" w:cs="Arial"/>
                <w:sz w:val="24"/>
                <w:szCs w:val="24"/>
              </w:rPr>
            </w:pPr>
          </w:p>
        </w:tc>
        <w:tc>
          <w:tcPr>
            <w:tcW w:w="7763" w:type="dxa"/>
          </w:tcPr>
          <w:p w:rsidR="00194174" w:rsidRPr="00BE4EBD" w:rsidRDefault="00BE4EBD" w:rsidP="006D3682">
            <w:pPr>
              <w:rPr>
                <w:rFonts w:ascii="Arial" w:hAnsi="Arial" w:cs="Arial"/>
                <w:b/>
                <w:sz w:val="24"/>
                <w:szCs w:val="24"/>
              </w:rPr>
            </w:pPr>
            <w:r w:rsidRPr="00BE4EBD">
              <w:rPr>
                <w:rFonts w:ascii="Arial" w:hAnsi="Arial" w:cs="Arial"/>
                <w:b/>
                <w:sz w:val="24"/>
                <w:szCs w:val="24"/>
              </w:rPr>
              <w:t>Corporate Plan – IMP Mid-Year Review of Outcomes</w:t>
            </w:r>
          </w:p>
          <w:p w:rsidR="00BE4EBD" w:rsidRPr="00BE4EBD" w:rsidRDefault="00BE4EBD" w:rsidP="006D3682">
            <w:pPr>
              <w:rPr>
                <w:rFonts w:ascii="Arial" w:hAnsi="Arial" w:cs="Arial"/>
                <w:b/>
                <w:sz w:val="24"/>
                <w:szCs w:val="24"/>
              </w:rPr>
            </w:pPr>
          </w:p>
          <w:p w:rsidR="00BE4EBD" w:rsidRDefault="000F53CC" w:rsidP="006D3682">
            <w:pPr>
              <w:rPr>
                <w:rFonts w:ascii="Arial" w:hAnsi="Arial" w:cs="Arial"/>
                <w:sz w:val="24"/>
                <w:szCs w:val="24"/>
              </w:rPr>
            </w:pPr>
            <w:r>
              <w:rPr>
                <w:rFonts w:ascii="Arial" w:hAnsi="Arial" w:cs="Arial"/>
                <w:sz w:val="24"/>
                <w:szCs w:val="24"/>
              </w:rPr>
              <w:t>G Russell introduced the report that had been circulated, asking members to note areas of work completed in the last 6 months.</w:t>
            </w:r>
          </w:p>
          <w:p w:rsidR="00BE4EBD" w:rsidRDefault="00BE4EBD" w:rsidP="006D3682">
            <w:pPr>
              <w:rPr>
                <w:rFonts w:ascii="Arial" w:hAnsi="Arial" w:cs="Arial"/>
                <w:sz w:val="24"/>
                <w:szCs w:val="24"/>
              </w:rPr>
            </w:pPr>
          </w:p>
          <w:p w:rsidR="00BE4EBD" w:rsidRDefault="000F53CC" w:rsidP="006D3682">
            <w:pPr>
              <w:rPr>
                <w:rFonts w:ascii="Arial" w:hAnsi="Arial" w:cs="Arial"/>
                <w:sz w:val="24"/>
                <w:szCs w:val="24"/>
              </w:rPr>
            </w:pPr>
            <w:r>
              <w:rPr>
                <w:rFonts w:ascii="Arial" w:hAnsi="Arial" w:cs="Arial"/>
                <w:sz w:val="24"/>
                <w:szCs w:val="24"/>
              </w:rPr>
              <w:t>There was some discussion about the level of detail and format of the report.  Members noted that one of the key issues to be considered at the Seminar on 11 November is the content and format of reports.</w:t>
            </w:r>
          </w:p>
          <w:p w:rsidR="000F53CC" w:rsidRDefault="000F53CC" w:rsidP="006D3682">
            <w:pPr>
              <w:rPr>
                <w:rFonts w:ascii="Arial" w:hAnsi="Arial" w:cs="Arial"/>
                <w:sz w:val="24"/>
                <w:szCs w:val="24"/>
              </w:rPr>
            </w:pPr>
          </w:p>
          <w:p w:rsidR="000F53CC" w:rsidRDefault="000F53CC" w:rsidP="006D3682">
            <w:pPr>
              <w:rPr>
                <w:rFonts w:ascii="Arial" w:hAnsi="Arial" w:cs="Arial"/>
                <w:sz w:val="24"/>
                <w:szCs w:val="24"/>
              </w:rPr>
            </w:pPr>
            <w:r>
              <w:rPr>
                <w:rFonts w:ascii="Arial" w:hAnsi="Arial" w:cs="Arial"/>
                <w:sz w:val="24"/>
                <w:szCs w:val="24"/>
              </w:rPr>
              <w:t>A member asked that it be minuted that Committee acknowledged the significant amount of work that has been done in the last 6 months and also that their appreciation of this be passed onto staff.</w:t>
            </w:r>
          </w:p>
          <w:p w:rsidR="000F53CC" w:rsidRDefault="000F53CC" w:rsidP="006D3682">
            <w:pPr>
              <w:rPr>
                <w:rFonts w:ascii="Arial" w:hAnsi="Arial" w:cs="Arial"/>
                <w:sz w:val="24"/>
                <w:szCs w:val="24"/>
              </w:rPr>
            </w:pPr>
          </w:p>
          <w:p w:rsidR="000F53CC" w:rsidRDefault="000F53CC" w:rsidP="006D3682">
            <w:pPr>
              <w:rPr>
                <w:rFonts w:ascii="Arial" w:hAnsi="Arial" w:cs="Arial"/>
                <w:sz w:val="24"/>
                <w:szCs w:val="24"/>
              </w:rPr>
            </w:pPr>
            <w:r>
              <w:rPr>
                <w:rFonts w:ascii="Arial" w:hAnsi="Arial" w:cs="Arial"/>
                <w:sz w:val="24"/>
                <w:szCs w:val="24"/>
              </w:rPr>
              <w:t>Following discussion, members noted the report.</w:t>
            </w:r>
          </w:p>
          <w:p w:rsidR="00BE4EBD" w:rsidRPr="004D04C9" w:rsidRDefault="00BE4EBD"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tc>
      </w:tr>
      <w:tr w:rsidR="00BE4EBD" w:rsidRPr="004D04C9" w:rsidTr="009627DE">
        <w:tc>
          <w:tcPr>
            <w:tcW w:w="567" w:type="dxa"/>
          </w:tcPr>
          <w:p w:rsidR="00BE4EBD" w:rsidRPr="004D04C9" w:rsidRDefault="00BE4EBD" w:rsidP="006D3682">
            <w:pPr>
              <w:rPr>
                <w:rFonts w:ascii="Arial" w:hAnsi="Arial" w:cs="Arial"/>
                <w:sz w:val="24"/>
                <w:szCs w:val="24"/>
              </w:rPr>
            </w:pPr>
          </w:p>
        </w:tc>
        <w:tc>
          <w:tcPr>
            <w:tcW w:w="603" w:type="dxa"/>
          </w:tcPr>
          <w:p w:rsidR="00BE4EBD" w:rsidRPr="004D04C9" w:rsidRDefault="00BE4EBD" w:rsidP="006D3682">
            <w:pPr>
              <w:rPr>
                <w:rFonts w:ascii="Arial" w:hAnsi="Arial" w:cs="Arial"/>
                <w:sz w:val="24"/>
                <w:szCs w:val="24"/>
              </w:rPr>
            </w:pPr>
            <w:r>
              <w:rPr>
                <w:rFonts w:ascii="Arial" w:hAnsi="Arial" w:cs="Arial"/>
                <w:sz w:val="24"/>
                <w:szCs w:val="24"/>
              </w:rPr>
              <w:t>(iv)</w:t>
            </w:r>
          </w:p>
        </w:tc>
        <w:tc>
          <w:tcPr>
            <w:tcW w:w="7763" w:type="dxa"/>
          </w:tcPr>
          <w:p w:rsidR="00BE4EBD" w:rsidRPr="00BE4EBD" w:rsidRDefault="00BE4EBD" w:rsidP="006D3682">
            <w:pPr>
              <w:rPr>
                <w:rFonts w:ascii="Arial" w:hAnsi="Arial" w:cs="Arial"/>
                <w:b/>
                <w:sz w:val="24"/>
                <w:szCs w:val="24"/>
              </w:rPr>
            </w:pPr>
            <w:r w:rsidRPr="00BE4EBD">
              <w:rPr>
                <w:rFonts w:ascii="Arial" w:hAnsi="Arial" w:cs="Arial"/>
                <w:b/>
                <w:sz w:val="24"/>
                <w:szCs w:val="24"/>
              </w:rPr>
              <w:t>Staffing Report</w:t>
            </w:r>
          </w:p>
          <w:p w:rsidR="00BE4EBD" w:rsidRDefault="00BE4EBD" w:rsidP="006D3682">
            <w:pPr>
              <w:rPr>
                <w:rFonts w:ascii="Arial" w:hAnsi="Arial" w:cs="Arial"/>
                <w:sz w:val="24"/>
                <w:szCs w:val="24"/>
              </w:rPr>
            </w:pPr>
          </w:p>
          <w:p w:rsidR="00BE4EBD" w:rsidRDefault="000F53CC" w:rsidP="006D3682">
            <w:pPr>
              <w:rPr>
                <w:rFonts w:ascii="Arial" w:hAnsi="Arial" w:cs="Arial"/>
                <w:sz w:val="24"/>
                <w:szCs w:val="24"/>
              </w:rPr>
            </w:pPr>
            <w:r>
              <w:rPr>
                <w:rFonts w:ascii="Arial" w:hAnsi="Arial" w:cs="Arial"/>
                <w:sz w:val="24"/>
                <w:szCs w:val="24"/>
              </w:rPr>
              <w:t>C Hughes introduced the report that had been circulated previously.</w:t>
            </w:r>
          </w:p>
          <w:p w:rsidR="000F53CC" w:rsidRDefault="000F53CC" w:rsidP="006D3682">
            <w:pPr>
              <w:rPr>
                <w:rFonts w:ascii="Arial" w:hAnsi="Arial" w:cs="Arial"/>
                <w:sz w:val="24"/>
                <w:szCs w:val="24"/>
              </w:rPr>
            </w:pPr>
          </w:p>
          <w:p w:rsidR="000F53CC" w:rsidRDefault="000F53CC" w:rsidP="006D3682">
            <w:pPr>
              <w:rPr>
                <w:rFonts w:ascii="Arial" w:hAnsi="Arial" w:cs="Arial"/>
                <w:sz w:val="24"/>
                <w:szCs w:val="24"/>
              </w:rPr>
            </w:pPr>
            <w:r>
              <w:rPr>
                <w:rFonts w:ascii="Arial" w:hAnsi="Arial" w:cs="Arial"/>
                <w:sz w:val="24"/>
                <w:szCs w:val="24"/>
              </w:rPr>
              <w:lastRenderedPageBreak/>
              <w:t>Members noted progress on recruitment for the upcoming ICT Officer vacancy and also the impact of 4 long-term absences on the percentage days lost due to sickness.</w:t>
            </w:r>
          </w:p>
          <w:p w:rsidR="00BE4EBD" w:rsidRDefault="00BE4EBD" w:rsidP="006D3682">
            <w:pPr>
              <w:rPr>
                <w:rFonts w:ascii="Arial" w:hAnsi="Arial" w:cs="Arial"/>
                <w:sz w:val="24"/>
                <w:szCs w:val="24"/>
              </w:rPr>
            </w:pPr>
          </w:p>
          <w:p w:rsidR="00BE4EBD" w:rsidRDefault="000F53CC" w:rsidP="006D3682">
            <w:pPr>
              <w:rPr>
                <w:rFonts w:ascii="Arial" w:hAnsi="Arial" w:cs="Arial"/>
                <w:sz w:val="24"/>
                <w:szCs w:val="24"/>
              </w:rPr>
            </w:pPr>
            <w:r>
              <w:rPr>
                <w:rFonts w:ascii="Arial" w:hAnsi="Arial" w:cs="Arial"/>
                <w:sz w:val="24"/>
                <w:szCs w:val="24"/>
              </w:rPr>
              <w:t>C Hughes agreed to include information in the next staffing report on length of service of staff.</w:t>
            </w:r>
          </w:p>
          <w:p w:rsidR="00BE4EBD" w:rsidRPr="004D04C9" w:rsidRDefault="00BE4EBD" w:rsidP="006D3682">
            <w:pPr>
              <w:rPr>
                <w:rFonts w:ascii="Arial" w:hAnsi="Arial" w:cs="Arial"/>
                <w:sz w:val="24"/>
                <w:szCs w:val="24"/>
              </w:rPr>
            </w:pPr>
          </w:p>
        </w:tc>
        <w:tc>
          <w:tcPr>
            <w:tcW w:w="990" w:type="dxa"/>
          </w:tcPr>
          <w:p w:rsidR="00BE4EBD" w:rsidRDefault="00BE4EBD"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Pr="00194174" w:rsidRDefault="00D26B37" w:rsidP="00194174">
            <w:pPr>
              <w:jc w:val="center"/>
              <w:rPr>
                <w:rFonts w:ascii="Arial" w:hAnsi="Arial" w:cs="Arial"/>
                <w:b/>
                <w:sz w:val="24"/>
                <w:szCs w:val="24"/>
              </w:rPr>
            </w:pPr>
            <w:r>
              <w:rPr>
                <w:rFonts w:ascii="Arial" w:hAnsi="Arial" w:cs="Arial"/>
                <w:b/>
                <w:sz w:val="24"/>
                <w:szCs w:val="24"/>
              </w:rPr>
              <w:t>CH</w:t>
            </w:r>
          </w:p>
        </w:tc>
      </w:tr>
      <w:tr w:rsidR="00BE4EBD" w:rsidRPr="004D04C9" w:rsidTr="009627DE">
        <w:tc>
          <w:tcPr>
            <w:tcW w:w="567" w:type="dxa"/>
          </w:tcPr>
          <w:p w:rsidR="00BE4EBD" w:rsidRPr="004D04C9" w:rsidRDefault="00BE4EBD" w:rsidP="006D3682">
            <w:pPr>
              <w:rPr>
                <w:rFonts w:ascii="Arial" w:hAnsi="Arial" w:cs="Arial"/>
                <w:sz w:val="24"/>
                <w:szCs w:val="24"/>
              </w:rPr>
            </w:pPr>
          </w:p>
        </w:tc>
        <w:tc>
          <w:tcPr>
            <w:tcW w:w="603" w:type="dxa"/>
          </w:tcPr>
          <w:p w:rsidR="00BE4EBD" w:rsidRPr="004D04C9" w:rsidRDefault="00BE4EBD" w:rsidP="006D3682">
            <w:pPr>
              <w:rPr>
                <w:rFonts w:ascii="Arial" w:hAnsi="Arial" w:cs="Arial"/>
                <w:sz w:val="24"/>
                <w:szCs w:val="24"/>
              </w:rPr>
            </w:pPr>
            <w:r>
              <w:rPr>
                <w:rFonts w:ascii="Arial" w:hAnsi="Arial" w:cs="Arial"/>
                <w:sz w:val="24"/>
                <w:szCs w:val="24"/>
              </w:rPr>
              <w:t>(v)</w:t>
            </w:r>
          </w:p>
        </w:tc>
        <w:tc>
          <w:tcPr>
            <w:tcW w:w="7763" w:type="dxa"/>
          </w:tcPr>
          <w:p w:rsidR="00BE4EBD" w:rsidRPr="00BE4EBD" w:rsidRDefault="00BE4EBD" w:rsidP="006D3682">
            <w:pPr>
              <w:rPr>
                <w:rFonts w:ascii="Arial" w:hAnsi="Arial" w:cs="Arial"/>
                <w:b/>
                <w:sz w:val="24"/>
                <w:szCs w:val="24"/>
              </w:rPr>
            </w:pPr>
            <w:r w:rsidRPr="00BE4EBD">
              <w:rPr>
                <w:rFonts w:ascii="Arial" w:hAnsi="Arial" w:cs="Arial"/>
                <w:b/>
                <w:sz w:val="24"/>
                <w:szCs w:val="24"/>
              </w:rPr>
              <w:t>Review of ARC Statistical Outcomes (Presentation)</w:t>
            </w:r>
          </w:p>
          <w:p w:rsidR="00BE4EBD" w:rsidRDefault="00BE4EBD" w:rsidP="006D3682">
            <w:pPr>
              <w:rPr>
                <w:rFonts w:ascii="Arial" w:hAnsi="Arial" w:cs="Arial"/>
                <w:sz w:val="24"/>
                <w:szCs w:val="24"/>
              </w:rPr>
            </w:pPr>
          </w:p>
          <w:p w:rsidR="00BE4EBD" w:rsidRDefault="00D26B37" w:rsidP="006D3682">
            <w:pPr>
              <w:rPr>
                <w:rFonts w:ascii="Arial" w:hAnsi="Arial" w:cs="Arial"/>
                <w:sz w:val="24"/>
                <w:szCs w:val="24"/>
              </w:rPr>
            </w:pPr>
            <w:r>
              <w:rPr>
                <w:rFonts w:ascii="Arial" w:hAnsi="Arial" w:cs="Arial"/>
                <w:sz w:val="24"/>
                <w:szCs w:val="24"/>
              </w:rPr>
              <w:t xml:space="preserve">C Hughes gave a short presentation on the ARC outcomes.  Members noted that staff have yet to review information from Housemark and that further information on this will be available in due course.  </w:t>
            </w:r>
          </w:p>
          <w:p w:rsidR="00D26B37" w:rsidRDefault="00D26B37" w:rsidP="006D3682">
            <w:pPr>
              <w:rPr>
                <w:rFonts w:ascii="Arial" w:hAnsi="Arial" w:cs="Arial"/>
                <w:sz w:val="24"/>
                <w:szCs w:val="24"/>
              </w:rPr>
            </w:pPr>
          </w:p>
          <w:p w:rsidR="00D26B37" w:rsidRDefault="00D26B37" w:rsidP="006D3682">
            <w:pPr>
              <w:rPr>
                <w:rFonts w:ascii="Arial" w:hAnsi="Arial" w:cs="Arial"/>
                <w:sz w:val="24"/>
                <w:szCs w:val="24"/>
              </w:rPr>
            </w:pPr>
            <w:r>
              <w:rPr>
                <w:rFonts w:ascii="Arial" w:hAnsi="Arial" w:cs="Arial"/>
                <w:sz w:val="24"/>
                <w:szCs w:val="24"/>
              </w:rPr>
              <w:t>Staff also agreed to include comparisons with a wider range of organisations (outwith Edinburgh) in future reports.</w:t>
            </w:r>
          </w:p>
          <w:p w:rsidR="00BE4EBD" w:rsidRPr="004D04C9" w:rsidRDefault="00BE4EBD" w:rsidP="006D3682">
            <w:pPr>
              <w:rPr>
                <w:rFonts w:ascii="Arial" w:hAnsi="Arial" w:cs="Arial"/>
                <w:sz w:val="24"/>
                <w:szCs w:val="24"/>
              </w:rPr>
            </w:pPr>
          </w:p>
        </w:tc>
        <w:tc>
          <w:tcPr>
            <w:tcW w:w="990" w:type="dxa"/>
          </w:tcPr>
          <w:p w:rsidR="00BE4EBD" w:rsidRDefault="00BE4EBD"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Default="00D26B37" w:rsidP="00194174">
            <w:pPr>
              <w:jc w:val="center"/>
              <w:rPr>
                <w:rFonts w:ascii="Arial" w:hAnsi="Arial" w:cs="Arial"/>
                <w:b/>
                <w:sz w:val="24"/>
                <w:szCs w:val="24"/>
              </w:rPr>
            </w:pPr>
          </w:p>
          <w:p w:rsidR="00D26B37" w:rsidRPr="00194174" w:rsidRDefault="00D26B37" w:rsidP="00194174">
            <w:pPr>
              <w:jc w:val="center"/>
              <w:rPr>
                <w:rFonts w:ascii="Arial" w:hAnsi="Arial" w:cs="Arial"/>
                <w:b/>
                <w:sz w:val="24"/>
                <w:szCs w:val="24"/>
              </w:rPr>
            </w:pPr>
            <w:r>
              <w:rPr>
                <w:rFonts w:ascii="Arial" w:hAnsi="Arial" w:cs="Arial"/>
                <w:b/>
                <w:sz w:val="24"/>
                <w:szCs w:val="24"/>
              </w:rPr>
              <w:t>GR/CH</w:t>
            </w:r>
          </w:p>
        </w:tc>
      </w:tr>
      <w:tr w:rsidR="00BE4EBD" w:rsidRPr="004D04C9" w:rsidTr="009627DE">
        <w:tc>
          <w:tcPr>
            <w:tcW w:w="567" w:type="dxa"/>
          </w:tcPr>
          <w:p w:rsidR="00BE4EBD" w:rsidRPr="004D04C9" w:rsidRDefault="00BE4EBD" w:rsidP="006D3682">
            <w:pPr>
              <w:rPr>
                <w:rFonts w:ascii="Arial" w:hAnsi="Arial" w:cs="Arial"/>
                <w:sz w:val="24"/>
                <w:szCs w:val="24"/>
              </w:rPr>
            </w:pPr>
          </w:p>
        </w:tc>
        <w:tc>
          <w:tcPr>
            <w:tcW w:w="603" w:type="dxa"/>
          </w:tcPr>
          <w:p w:rsidR="00BE4EBD" w:rsidRPr="004D04C9" w:rsidRDefault="00BE4EBD" w:rsidP="006D3682">
            <w:pPr>
              <w:rPr>
                <w:rFonts w:ascii="Arial" w:hAnsi="Arial" w:cs="Arial"/>
                <w:sz w:val="24"/>
                <w:szCs w:val="24"/>
              </w:rPr>
            </w:pPr>
            <w:r>
              <w:rPr>
                <w:rFonts w:ascii="Arial" w:hAnsi="Arial" w:cs="Arial"/>
                <w:sz w:val="24"/>
                <w:szCs w:val="24"/>
              </w:rPr>
              <w:t>(vi)</w:t>
            </w:r>
          </w:p>
        </w:tc>
        <w:tc>
          <w:tcPr>
            <w:tcW w:w="7763" w:type="dxa"/>
          </w:tcPr>
          <w:p w:rsidR="00BE4EBD" w:rsidRPr="00BE4EBD" w:rsidRDefault="00BE4EBD" w:rsidP="006D3682">
            <w:pPr>
              <w:rPr>
                <w:rFonts w:ascii="Arial" w:hAnsi="Arial" w:cs="Arial"/>
                <w:b/>
                <w:sz w:val="24"/>
                <w:szCs w:val="24"/>
              </w:rPr>
            </w:pPr>
            <w:r w:rsidRPr="00BE4EBD">
              <w:rPr>
                <w:rFonts w:ascii="Arial" w:hAnsi="Arial" w:cs="Arial"/>
                <w:b/>
                <w:sz w:val="24"/>
                <w:szCs w:val="24"/>
              </w:rPr>
              <w:t>Pre-Budget 2018/19</w:t>
            </w:r>
          </w:p>
          <w:p w:rsidR="00BE4EBD" w:rsidRDefault="00BE4EBD" w:rsidP="006D3682">
            <w:pPr>
              <w:rPr>
                <w:rFonts w:ascii="Arial" w:hAnsi="Arial" w:cs="Arial"/>
                <w:sz w:val="24"/>
                <w:szCs w:val="24"/>
              </w:rPr>
            </w:pPr>
          </w:p>
          <w:p w:rsidR="00BE4EBD" w:rsidRDefault="000809E5" w:rsidP="006D3682">
            <w:pPr>
              <w:rPr>
                <w:rFonts w:ascii="Arial" w:hAnsi="Arial" w:cs="Arial"/>
                <w:sz w:val="24"/>
                <w:szCs w:val="24"/>
              </w:rPr>
            </w:pPr>
            <w:r>
              <w:rPr>
                <w:rFonts w:ascii="Arial" w:hAnsi="Arial" w:cs="Arial"/>
                <w:sz w:val="24"/>
                <w:szCs w:val="24"/>
              </w:rPr>
              <w:t>K Miller introduced the report that had been circulated.  Members noted that this highlighted new areas of expenditure and did not refer to potential increases to existing budget areas.</w:t>
            </w:r>
          </w:p>
          <w:p w:rsidR="00BE4EBD" w:rsidRDefault="00BE4EBD" w:rsidP="006D3682">
            <w:pPr>
              <w:rPr>
                <w:rFonts w:ascii="Arial" w:hAnsi="Arial" w:cs="Arial"/>
                <w:sz w:val="24"/>
                <w:szCs w:val="24"/>
              </w:rPr>
            </w:pPr>
          </w:p>
          <w:p w:rsidR="00BE4EBD" w:rsidRDefault="000809E5" w:rsidP="006D3682">
            <w:pPr>
              <w:rPr>
                <w:rFonts w:ascii="Arial" w:hAnsi="Arial" w:cs="Arial"/>
                <w:sz w:val="24"/>
                <w:szCs w:val="24"/>
              </w:rPr>
            </w:pPr>
            <w:r>
              <w:rPr>
                <w:rFonts w:ascii="Arial" w:hAnsi="Arial" w:cs="Arial"/>
                <w:sz w:val="24"/>
                <w:szCs w:val="24"/>
              </w:rPr>
              <w:t>G Russell stressed the importance of seeking value for money in developing the budget for the year.</w:t>
            </w:r>
          </w:p>
          <w:p w:rsidR="00BE4EBD" w:rsidRDefault="00BE4EBD" w:rsidP="006D3682">
            <w:pPr>
              <w:rPr>
                <w:rFonts w:ascii="Arial" w:hAnsi="Arial" w:cs="Arial"/>
                <w:sz w:val="24"/>
                <w:szCs w:val="24"/>
              </w:rPr>
            </w:pPr>
          </w:p>
          <w:p w:rsidR="00BE4EBD" w:rsidRDefault="000809E5" w:rsidP="006D3682">
            <w:pPr>
              <w:rPr>
                <w:rFonts w:ascii="Arial" w:hAnsi="Arial" w:cs="Arial"/>
                <w:sz w:val="24"/>
                <w:szCs w:val="24"/>
              </w:rPr>
            </w:pPr>
            <w:r>
              <w:rPr>
                <w:rFonts w:ascii="Arial" w:hAnsi="Arial" w:cs="Arial"/>
                <w:sz w:val="24"/>
                <w:szCs w:val="24"/>
              </w:rPr>
              <w:t>A member suggested that the Association could consider applying a differential rent increase to address some of the anomalies in terms of rents charged for different-sized properties.  K Miller noted that the Rent Setting Policy is due to be reviewed and this approach would be considered as part of that review.</w:t>
            </w:r>
          </w:p>
          <w:p w:rsidR="000809E5" w:rsidRDefault="000809E5" w:rsidP="006D3682">
            <w:pPr>
              <w:rPr>
                <w:rFonts w:ascii="Arial" w:hAnsi="Arial" w:cs="Arial"/>
                <w:sz w:val="24"/>
                <w:szCs w:val="24"/>
              </w:rPr>
            </w:pPr>
          </w:p>
          <w:p w:rsidR="000809E5" w:rsidRDefault="000809E5" w:rsidP="006D3682">
            <w:pPr>
              <w:rPr>
                <w:rFonts w:ascii="Arial" w:hAnsi="Arial" w:cs="Arial"/>
                <w:sz w:val="24"/>
                <w:szCs w:val="24"/>
              </w:rPr>
            </w:pPr>
            <w:r>
              <w:rPr>
                <w:rFonts w:ascii="Arial" w:hAnsi="Arial" w:cs="Arial"/>
                <w:sz w:val="24"/>
                <w:szCs w:val="24"/>
              </w:rPr>
              <w:t>Members noted that there will be proposals to carry out works on estates and that owners will be charged appropri</w:t>
            </w:r>
            <w:r w:rsidR="009627DE">
              <w:rPr>
                <w:rFonts w:ascii="Arial" w:hAnsi="Arial" w:cs="Arial"/>
                <w:sz w:val="24"/>
                <w:szCs w:val="24"/>
              </w:rPr>
              <w:t>ate amounts, acknowledging concerns that failure to proceed with improvements could have a negative long-term impact on estates.</w:t>
            </w:r>
          </w:p>
          <w:p w:rsidR="00BE4EBD" w:rsidRDefault="00BE4EBD" w:rsidP="006D3682">
            <w:pPr>
              <w:rPr>
                <w:rFonts w:ascii="Arial" w:hAnsi="Arial" w:cs="Arial"/>
                <w:sz w:val="24"/>
                <w:szCs w:val="24"/>
              </w:rPr>
            </w:pPr>
          </w:p>
          <w:p w:rsidR="00BE4EBD" w:rsidRDefault="009627DE" w:rsidP="006D3682">
            <w:pPr>
              <w:rPr>
                <w:rFonts w:ascii="Arial" w:hAnsi="Arial" w:cs="Arial"/>
                <w:sz w:val="24"/>
                <w:szCs w:val="24"/>
              </w:rPr>
            </w:pPr>
            <w:r>
              <w:rPr>
                <w:rFonts w:ascii="Arial" w:hAnsi="Arial" w:cs="Arial"/>
                <w:sz w:val="24"/>
                <w:szCs w:val="24"/>
              </w:rPr>
              <w:t>Following discussion, members noted the report.</w:t>
            </w:r>
          </w:p>
          <w:p w:rsidR="009627DE" w:rsidRPr="004D04C9" w:rsidRDefault="009627DE" w:rsidP="006D3682">
            <w:pPr>
              <w:rPr>
                <w:rFonts w:ascii="Arial" w:hAnsi="Arial" w:cs="Arial"/>
                <w:sz w:val="24"/>
                <w:szCs w:val="24"/>
              </w:rPr>
            </w:pPr>
          </w:p>
        </w:tc>
        <w:tc>
          <w:tcPr>
            <w:tcW w:w="990" w:type="dxa"/>
          </w:tcPr>
          <w:p w:rsidR="00BE4EBD" w:rsidRDefault="00BE4EBD"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Default="00B47C60" w:rsidP="00194174">
            <w:pPr>
              <w:jc w:val="center"/>
              <w:rPr>
                <w:rFonts w:ascii="Arial" w:hAnsi="Arial" w:cs="Arial"/>
                <w:b/>
                <w:sz w:val="24"/>
                <w:szCs w:val="24"/>
              </w:rPr>
            </w:pPr>
          </w:p>
          <w:p w:rsidR="00B47C60" w:rsidRPr="00194174" w:rsidRDefault="00B47C60" w:rsidP="00194174">
            <w:pPr>
              <w:jc w:val="center"/>
              <w:rPr>
                <w:rFonts w:ascii="Arial" w:hAnsi="Arial" w:cs="Arial"/>
                <w:b/>
                <w:sz w:val="24"/>
                <w:szCs w:val="24"/>
              </w:rPr>
            </w:pPr>
            <w:r>
              <w:rPr>
                <w:rFonts w:ascii="Arial" w:hAnsi="Arial" w:cs="Arial"/>
                <w:b/>
                <w:sz w:val="24"/>
                <w:szCs w:val="24"/>
              </w:rPr>
              <w:t>KM</w:t>
            </w:r>
          </w:p>
        </w:tc>
      </w:tr>
      <w:tr w:rsidR="009627DE" w:rsidRPr="004D04C9" w:rsidTr="009627DE">
        <w:tc>
          <w:tcPr>
            <w:tcW w:w="567" w:type="dxa"/>
          </w:tcPr>
          <w:p w:rsidR="009627DE" w:rsidRPr="004D04C9" w:rsidRDefault="009627DE" w:rsidP="006D3682">
            <w:pPr>
              <w:rPr>
                <w:rFonts w:ascii="Arial" w:hAnsi="Arial" w:cs="Arial"/>
                <w:sz w:val="24"/>
                <w:szCs w:val="24"/>
              </w:rPr>
            </w:pPr>
          </w:p>
        </w:tc>
        <w:tc>
          <w:tcPr>
            <w:tcW w:w="8366" w:type="dxa"/>
            <w:gridSpan w:val="2"/>
          </w:tcPr>
          <w:p w:rsidR="009627DE" w:rsidRDefault="009627DE" w:rsidP="006D3682">
            <w:pPr>
              <w:rPr>
                <w:rFonts w:ascii="Arial" w:hAnsi="Arial" w:cs="Arial"/>
                <w:sz w:val="24"/>
                <w:szCs w:val="24"/>
              </w:rPr>
            </w:pPr>
            <w:r>
              <w:rPr>
                <w:rFonts w:ascii="Arial" w:hAnsi="Arial" w:cs="Arial"/>
                <w:sz w:val="24"/>
                <w:szCs w:val="24"/>
              </w:rPr>
              <w:t>Members agreed to suspend Standing Orders at 7.00 p.m. and continue the meeting.</w:t>
            </w:r>
          </w:p>
          <w:p w:rsidR="009627DE" w:rsidRPr="009627DE" w:rsidRDefault="009627DE" w:rsidP="006D3682">
            <w:pPr>
              <w:rPr>
                <w:rFonts w:ascii="Arial" w:hAnsi="Arial" w:cs="Arial"/>
                <w:sz w:val="24"/>
                <w:szCs w:val="24"/>
              </w:rPr>
            </w:pPr>
          </w:p>
        </w:tc>
        <w:tc>
          <w:tcPr>
            <w:tcW w:w="990" w:type="dxa"/>
          </w:tcPr>
          <w:p w:rsidR="009627DE" w:rsidRPr="00194174" w:rsidRDefault="009627DE"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r w:rsidRPr="004D04C9">
              <w:rPr>
                <w:rFonts w:ascii="Arial" w:hAnsi="Arial" w:cs="Arial"/>
                <w:sz w:val="24"/>
                <w:szCs w:val="24"/>
              </w:rPr>
              <w:t>10</w:t>
            </w:r>
          </w:p>
        </w:tc>
        <w:tc>
          <w:tcPr>
            <w:tcW w:w="8366" w:type="dxa"/>
            <w:gridSpan w:val="2"/>
          </w:tcPr>
          <w:p w:rsidR="00194174" w:rsidRPr="00BE4EBD" w:rsidRDefault="00194174" w:rsidP="006D3682">
            <w:pPr>
              <w:rPr>
                <w:rFonts w:ascii="Arial" w:hAnsi="Arial" w:cs="Arial"/>
                <w:b/>
                <w:sz w:val="24"/>
                <w:szCs w:val="24"/>
              </w:rPr>
            </w:pPr>
            <w:r w:rsidRPr="00BE4EBD">
              <w:rPr>
                <w:rFonts w:ascii="Arial" w:hAnsi="Arial" w:cs="Arial"/>
                <w:b/>
                <w:sz w:val="24"/>
                <w:szCs w:val="24"/>
              </w:rPr>
              <w:t>Any Other Competent Business</w:t>
            </w:r>
          </w:p>
          <w:p w:rsidR="00194174" w:rsidRPr="004D04C9" w:rsidRDefault="00194174" w:rsidP="006D3682">
            <w:pPr>
              <w:rPr>
                <w:rFonts w:ascii="Arial" w:hAnsi="Arial" w:cs="Arial"/>
                <w:sz w:val="24"/>
                <w:szCs w:val="24"/>
              </w:rPr>
            </w:pPr>
          </w:p>
        </w:tc>
        <w:tc>
          <w:tcPr>
            <w:tcW w:w="990" w:type="dxa"/>
          </w:tcPr>
          <w:p w:rsidR="00194174" w:rsidRPr="00194174" w:rsidRDefault="00194174" w:rsidP="00194174">
            <w:pPr>
              <w:jc w:val="center"/>
              <w:rPr>
                <w:rFonts w:ascii="Arial" w:hAnsi="Arial" w:cs="Arial"/>
                <w:b/>
                <w:sz w:val="24"/>
                <w:szCs w:val="24"/>
              </w:rPr>
            </w:pPr>
          </w:p>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w:t>
            </w:r>
          </w:p>
          <w:p w:rsidR="00194174" w:rsidRPr="004D04C9" w:rsidRDefault="00194174" w:rsidP="006D3682">
            <w:pPr>
              <w:rPr>
                <w:rFonts w:ascii="Arial" w:hAnsi="Arial" w:cs="Arial"/>
                <w:sz w:val="24"/>
                <w:szCs w:val="24"/>
              </w:rPr>
            </w:pPr>
          </w:p>
        </w:tc>
        <w:tc>
          <w:tcPr>
            <w:tcW w:w="7763" w:type="dxa"/>
          </w:tcPr>
          <w:p w:rsidR="00BE4EBD" w:rsidRDefault="00BE4EBD" w:rsidP="006D3682">
            <w:pPr>
              <w:rPr>
                <w:rFonts w:ascii="Arial" w:hAnsi="Arial" w:cs="Arial"/>
                <w:b/>
                <w:sz w:val="24"/>
                <w:szCs w:val="24"/>
              </w:rPr>
            </w:pPr>
            <w:r>
              <w:rPr>
                <w:rFonts w:ascii="Arial" w:hAnsi="Arial" w:cs="Arial"/>
                <w:b/>
                <w:sz w:val="24"/>
                <w:szCs w:val="24"/>
              </w:rPr>
              <w:t>Management Committee Seminar 11 November 2017</w:t>
            </w:r>
          </w:p>
          <w:p w:rsidR="00BE4EBD" w:rsidRDefault="00BE4EBD" w:rsidP="006D3682">
            <w:pPr>
              <w:rPr>
                <w:rFonts w:ascii="Arial" w:hAnsi="Arial" w:cs="Arial"/>
                <w:b/>
                <w:sz w:val="24"/>
                <w:szCs w:val="24"/>
              </w:rPr>
            </w:pPr>
          </w:p>
          <w:p w:rsidR="00BE4EBD" w:rsidRDefault="009627DE" w:rsidP="006D3682">
            <w:pPr>
              <w:rPr>
                <w:rFonts w:ascii="Arial" w:hAnsi="Arial" w:cs="Arial"/>
                <w:b/>
                <w:sz w:val="24"/>
                <w:szCs w:val="24"/>
              </w:rPr>
            </w:pPr>
            <w:r>
              <w:rPr>
                <w:rFonts w:ascii="Arial" w:hAnsi="Arial" w:cs="Arial"/>
                <w:sz w:val="24"/>
                <w:szCs w:val="24"/>
              </w:rPr>
              <w:t>Members agreed that a 2-minute silence will be held at 11.00 a.m. on the day of the event.</w:t>
            </w:r>
          </w:p>
          <w:p w:rsidR="00BE4EBD" w:rsidRDefault="00BE4EBD" w:rsidP="006D3682">
            <w:pPr>
              <w:rPr>
                <w:rFonts w:ascii="Arial" w:hAnsi="Arial" w:cs="Arial"/>
                <w:b/>
                <w:sz w:val="24"/>
                <w:szCs w:val="24"/>
              </w:rPr>
            </w:pPr>
          </w:p>
          <w:p w:rsidR="009627DE" w:rsidRPr="00BE4EBD" w:rsidRDefault="009627DE" w:rsidP="006D3682">
            <w:pPr>
              <w:rPr>
                <w:rFonts w:ascii="Arial" w:hAnsi="Arial" w:cs="Arial"/>
                <w:b/>
                <w:sz w:val="24"/>
                <w:szCs w:val="24"/>
              </w:rPr>
            </w:pPr>
          </w:p>
        </w:tc>
        <w:tc>
          <w:tcPr>
            <w:tcW w:w="990" w:type="dxa"/>
          </w:tcPr>
          <w:p w:rsidR="00194174" w:rsidRPr="00194174" w:rsidRDefault="00194174" w:rsidP="00194174">
            <w:pPr>
              <w:jc w:val="center"/>
              <w:rPr>
                <w:rFonts w:ascii="Arial" w:hAnsi="Arial" w:cs="Arial"/>
                <w:b/>
                <w:sz w:val="24"/>
                <w:szCs w:val="24"/>
              </w:rPr>
            </w:pPr>
          </w:p>
        </w:tc>
      </w:tr>
      <w:tr w:rsidR="00194174" w:rsidRPr="004D04C9" w:rsidTr="009627DE">
        <w:tc>
          <w:tcPr>
            <w:tcW w:w="567" w:type="dxa"/>
          </w:tcPr>
          <w:p w:rsidR="00194174" w:rsidRPr="004D04C9" w:rsidRDefault="00194174" w:rsidP="006D3682">
            <w:pPr>
              <w:rPr>
                <w:rFonts w:ascii="Arial" w:hAnsi="Arial" w:cs="Arial"/>
                <w:sz w:val="24"/>
                <w:szCs w:val="24"/>
              </w:rPr>
            </w:pPr>
          </w:p>
        </w:tc>
        <w:tc>
          <w:tcPr>
            <w:tcW w:w="603" w:type="dxa"/>
          </w:tcPr>
          <w:p w:rsidR="00194174" w:rsidRPr="004D04C9" w:rsidRDefault="00194174" w:rsidP="006D3682">
            <w:pPr>
              <w:rPr>
                <w:rFonts w:ascii="Arial" w:hAnsi="Arial" w:cs="Arial"/>
                <w:sz w:val="24"/>
                <w:szCs w:val="24"/>
              </w:rPr>
            </w:pPr>
            <w:r w:rsidRPr="004D04C9">
              <w:rPr>
                <w:rFonts w:ascii="Arial" w:hAnsi="Arial" w:cs="Arial"/>
                <w:sz w:val="24"/>
                <w:szCs w:val="24"/>
              </w:rPr>
              <w:t>(ii)</w:t>
            </w:r>
          </w:p>
          <w:p w:rsidR="00194174" w:rsidRPr="004D04C9" w:rsidRDefault="00194174" w:rsidP="006D3682">
            <w:pPr>
              <w:rPr>
                <w:rFonts w:ascii="Arial" w:hAnsi="Arial" w:cs="Arial"/>
                <w:sz w:val="24"/>
                <w:szCs w:val="24"/>
              </w:rPr>
            </w:pPr>
          </w:p>
        </w:tc>
        <w:tc>
          <w:tcPr>
            <w:tcW w:w="7763" w:type="dxa"/>
          </w:tcPr>
          <w:p w:rsidR="00194174" w:rsidRPr="00BE4EBD" w:rsidRDefault="00BE4EBD" w:rsidP="006D3682">
            <w:pPr>
              <w:rPr>
                <w:rFonts w:ascii="Arial" w:hAnsi="Arial" w:cs="Arial"/>
                <w:b/>
                <w:sz w:val="24"/>
                <w:szCs w:val="24"/>
              </w:rPr>
            </w:pPr>
            <w:r w:rsidRPr="00BE4EBD">
              <w:rPr>
                <w:rFonts w:ascii="Arial" w:hAnsi="Arial" w:cs="Arial"/>
                <w:b/>
                <w:sz w:val="24"/>
                <w:szCs w:val="24"/>
              </w:rPr>
              <w:t>Christmas Dinner – Friday 8 December 2017</w:t>
            </w:r>
          </w:p>
          <w:p w:rsidR="00BE4EBD" w:rsidRDefault="00BE4EBD" w:rsidP="006D3682">
            <w:pPr>
              <w:rPr>
                <w:rFonts w:ascii="Arial" w:hAnsi="Arial" w:cs="Arial"/>
                <w:sz w:val="24"/>
                <w:szCs w:val="24"/>
              </w:rPr>
            </w:pPr>
          </w:p>
          <w:p w:rsidR="009627DE" w:rsidRDefault="009627DE" w:rsidP="006D3682">
            <w:pPr>
              <w:rPr>
                <w:rFonts w:ascii="Arial" w:hAnsi="Arial" w:cs="Arial"/>
                <w:sz w:val="24"/>
                <w:szCs w:val="24"/>
              </w:rPr>
            </w:pPr>
            <w:r>
              <w:rPr>
                <w:rFonts w:ascii="Arial" w:hAnsi="Arial" w:cs="Arial"/>
                <w:sz w:val="24"/>
                <w:szCs w:val="24"/>
              </w:rPr>
              <w:t>G Russell confirmed that invitations will be issued soon.</w:t>
            </w:r>
          </w:p>
          <w:p w:rsidR="00BE4EBD" w:rsidRPr="004D04C9" w:rsidRDefault="00BE4EBD" w:rsidP="006D3682">
            <w:pPr>
              <w:rPr>
                <w:rFonts w:ascii="Arial" w:hAnsi="Arial" w:cs="Arial"/>
                <w:sz w:val="24"/>
                <w:szCs w:val="24"/>
              </w:rPr>
            </w:pPr>
          </w:p>
        </w:tc>
        <w:tc>
          <w:tcPr>
            <w:tcW w:w="990" w:type="dxa"/>
          </w:tcPr>
          <w:p w:rsidR="00194174" w:rsidRDefault="00194174" w:rsidP="00194174">
            <w:pPr>
              <w:jc w:val="center"/>
              <w:rPr>
                <w:rFonts w:ascii="Arial" w:hAnsi="Arial" w:cs="Arial"/>
                <w:b/>
                <w:sz w:val="24"/>
                <w:szCs w:val="24"/>
              </w:rPr>
            </w:pPr>
          </w:p>
          <w:p w:rsidR="009627DE" w:rsidRDefault="009627DE" w:rsidP="00194174">
            <w:pPr>
              <w:jc w:val="center"/>
              <w:rPr>
                <w:rFonts w:ascii="Arial" w:hAnsi="Arial" w:cs="Arial"/>
                <w:b/>
                <w:sz w:val="24"/>
                <w:szCs w:val="24"/>
              </w:rPr>
            </w:pPr>
          </w:p>
          <w:p w:rsidR="009627DE" w:rsidRPr="00194174" w:rsidRDefault="009627DE" w:rsidP="00194174">
            <w:pPr>
              <w:jc w:val="center"/>
              <w:rPr>
                <w:rFonts w:ascii="Arial" w:hAnsi="Arial" w:cs="Arial"/>
                <w:b/>
                <w:sz w:val="24"/>
                <w:szCs w:val="24"/>
              </w:rPr>
            </w:pPr>
            <w:r>
              <w:rPr>
                <w:rFonts w:ascii="Arial" w:hAnsi="Arial" w:cs="Arial"/>
                <w:b/>
                <w:sz w:val="24"/>
                <w:szCs w:val="24"/>
              </w:rPr>
              <w:t>GR</w:t>
            </w:r>
          </w:p>
        </w:tc>
      </w:tr>
      <w:tr w:rsidR="009627DE" w:rsidRPr="004D04C9" w:rsidTr="009627DE">
        <w:tc>
          <w:tcPr>
            <w:tcW w:w="567" w:type="dxa"/>
          </w:tcPr>
          <w:p w:rsidR="009627DE" w:rsidRPr="004D04C9" w:rsidRDefault="009627DE" w:rsidP="006D3682">
            <w:pPr>
              <w:rPr>
                <w:rFonts w:ascii="Arial" w:hAnsi="Arial" w:cs="Arial"/>
                <w:sz w:val="24"/>
                <w:szCs w:val="24"/>
              </w:rPr>
            </w:pPr>
          </w:p>
        </w:tc>
        <w:tc>
          <w:tcPr>
            <w:tcW w:w="603" w:type="dxa"/>
          </w:tcPr>
          <w:p w:rsidR="009627DE" w:rsidRPr="004D04C9" w:rsidRDefault="009627DE" w:rsidP="006D3682">
            <w:pPr>
              <w:rPr>
                <w:rFonts w:ascii="Arial" w:hAnsi="Arial" w:cs="Arial"/>
                <w:sz w:val="24"/>
                <w:szCs w:val="24"/>
              </w:rPr>
            </w:pPr>
            <w:r>
              <w:rPr>
                <w:rFonts w:ascii="Arial" w:hAnsi="Arial" w:cs="Arial"/>
                <w:sz w:val="24"/>
                <w:szCs w:val="24"/>
              </w:rPr>
              <w:t>(iii)</w:t>
            </w:r>
          </w:p>
        </w:tc>
        <w:tc>
          <w:tcPr>
            <w:tcW w:w="7763" w:type="dxa"/>
          </w:tcPr>
          <w:p w:rsidR="009627DE" w:rsidRDefault="009627DE" w:rsidP="006D3682">
            <w:pPr>
              <w:rPr>
                <w:rFonts w:ascii="Arial" w:hAnsi="Arial" w:cs="Arial"/>
                <w:b/>
                <w:sz w:val="24"/>
                <w:szCs w:val="24"/>
              </w:rPr>
            </w:pPr>
            <w:r>
              <w:rPr>
                <w:rFonts w:ascii="Arial" w:hAnsi="Arial" w:cs="Arial"/>
                <w:b/>
                <w:sz w:val="24"/>
                <w:szCs w:val="24"/>
              </w:rPr>
              <w:t>Minutes</w:t>
            </w:r>
          </w:p>
          <w:p w:rsidR="009627DE" w:rsidRDefault="009627DE" w:rsidP="006D3682">
            <w:pPr>
              <w:rPr>
                <w:rFonts w:ascii="Arial" w:hAnsi="Arial" w:cs="Arial"/>
                <w:b/>
                <w:sz w:val="24"/>
                <w:szCs w:val="24"/>
              </w:rPr>
            </w:pPr>
          </w:p>
          <w:p w:rsidR="009627DE" w:rsidRDefault="009627DE" w:rsidP="006D3682">
            <w:pPr>
              <w:rPr>
                <w:rFonts w:ascii="Arial" w:hAnsi="Arial" w:cs="Arial"/>
                <w:sz w:val="24"/>
                <w:szCs w:val="24"/>
              </w:rPr>
            </w:pPr>
            <w:r>
              <w:rPr>
                <w:rFonts w:ascii="Arial" w:hAnsi="Arial" w:cs="Arial"/>
                <w:sz w:val="24"/>
                <w:szCs w:val="24"/>
              </w:rPr>
              <w:t>C Hughes advised that draft minutes will be posted on Board Bookit as soon as possible after meetings.</w:t>
            </w:r>
          </w:p>
          <w:p w:rsidR="009627DE" w:rsidRPr="009627DE" w:rsidRDefault="009627DE" w:rsidP="006D3682">
            <w:pPr>
              <w:rPr>
                <w:rFonts w:ascii="Arial" w:hAnsi="Arial" w:cs="Arial"/>
                <w:sz w:val="24"/>
                <w:szCs w:val="24"/>
              </w:rPr>
            </w:pPr>
          </w:p>
        </w:tc>
        <w:tc>
          <w:tcPr>
            <w:tcW w:w="990" w:type="dxa"/>
          </w:tcPr>
          <w:p w:rsidR="009627DE" w:rsidRDefault="009627DE" w:rsidP="00194174">
            <w:pPr>
              <w:jc w:val="center"/>
              <w:rPr>
                <w:rFonts w:ascii="Arial" w:hAnsi="Arial" w:cs="Arial"/>
                <w:b/>
                <w:sz w:val="24"/>
                <w:szCs w:val="24"/>
              </w:rPr>
            </w:pPr>
          </w:p>
          <w:p w:rsidR="009627DE" w:rsidRDefault="009627DE" w:rsidP="00194174">
            <w:pPr>
              <w:jc w:val="center"/>
              <w:rPr>
                <w:rFonts w:ascii="Arial" w:hAnsi="Arial" w:cs="Arial"/>
                <w:b/>
                <w:sz w:val="24"/>
                <w:szCs w:val="24"/>
              </w:rPr>
            </w:pPr>
          </w:p>
          <w:p w:rsidR="009627DE" w:rsidRPr="00194174" w:rsidRDefault="009627DE" w:rsidP="00194174">
            <w:pPr>
              <w:jc w:val="center"/>
              <w:rPr>
                <w:rFonts w:ascii="Arial" w:hAnsi="Arial" w:cs="Arial"/>
                <w:b/>
                <w:sz w:val="24"/>
                <w:szCs w:val="24"/>
              </w:rPr>
            </w:pPr>
            <w:r>
              <w:rPr>
                <w:rFonts w:ascii="Arial" w:hAnsi="Arial" w:cs="Arial"/>
                <w:b/>
                <w:sz w:val="24"/>
                <w:szCs w:val="24"/>
              </w:rPr>
              <w:t>CH</w:t>
            </w:r>
          </w:p>
        </w:tc>
      </w:tr>
      <w:tr w:rsidR="009627DE" w:rsidRPr="004D04C9" w:rsidTr="009627DE">
        <w:tc>
          <w:tcPr>
            <w:tcW w:w="567" w:type="dxa"/>
          </w:tcPr>
          <w:p w:rsidR="009627DE" w:rsidRDefault="009627DE" w:rsidP="006D3682">
            <w:pPr>
              <w:rPr>
                <w:rFonts w:ascii="Arial" w:hAnsi="Arial" w:cs="Arial"/>
                <w:sz w:val="24"/>
                <w:szCs w:val="24"/>
              </w:rPr>
            </w:pPr>
          </w:p>
        </w:tc>
        <w:tc>
          <w:tcPr>
            <w:tcW w:w="8366" w:type="dxa"/>
            <w:gridSpan w:val="2"/>
          </w:tcPr>
          <w:p w:rsidR="009627DE" w:rsidRDefault="009627DE" w:rsidP="006D3682">
            <w:pPr>
              <w:rPr>
                <w:rFonts w:ascii="Arial" w:hAnsi="Arial" w:cs="Arial"/>
                <w:sz w:val="24"/>
                <w:szCs w:val="24"/>
              </w:rPr>
            </w:pPr>
            <w:r>
              <w:rPr>
                <w:rFonts w:ascii="Arial" w:hAnsi="Arial" w:cs="Arial"/>
                <w:sz w:val="24"/>
                <w:szCs w:val="24"/>
              </w:rPr>
              <w:t>C Hughes, A Hay and K Miller left the meeting.</w:t>
            </w:r>
          </w:p>
          <w:p w:rsidR="009627DE" w:rsidRPr="009627DE" w:rsidRDefault="009627DE" w:rsidP="006D3682">
            <w:pPr>
              <w:rPr>
                <w:rFonts w:ascii="Arial" w:hAnsi="Arial" w:cs="Arial"/>
                <w:sz w:val="24"/>
                <w:szCs w:val="24"/>
              </w:rPr>
            </w:pPr>
          </w:p>
        </w:tc>
        <w:tc>
          <w:tcPr>
            <w:tcW w:w="990" w:type="dxa"/>
          </w:tcPr>
          <w:p w:rsidR="009627DE" w:rsidRPr="00194174" w:rsidRDefault="009627DE" w:rsidP="00194174">
            <w:pPr>
              <w:jc w:val="center"/>
              <w:rPr>
                <w:rFonts w:ascii="Arial" w:hAnsi="Arial" w:cs="Arial"/>
                <w:b/>
                <w:sz w:val="24"/>
                <w:szCs w:val="24"/>
              </w:rPr>
            </w:pPr>
          </w:p>
        </w:tc>
      </w:tr>
      <w:tr w:rsidR="00BE4EBD" w:rsidRPr="004D04C9" w:rsidTr="009627DE">
        <w:tc>
          <w:tcPr>
            <w:tcW w:w="567" w:type="dxa"/>
          </w:tcPr>
          <w:p w:rsidR="00BE4EBD" w:rsidRPr="004D04C9" w:rsidRDefault="00BE4EBD" w:rsidP="006D3682">
            <w:pPr>
              <w:rPr>
                <w:rFonts w:ascii="Arial" w:hAnsi="Arial" w:cs="Arial"/>
                <w:sz w:val="24"/>
                <w:szCs w:val="24"/>
              </w:rPr>
            </w:pPr>
            <w:r>
              <w:rPr>
                <w:rFonts w:ascii="Arial" w:hAnsi="Arial" w:cs="Arial"/>
                <w:sz w:val="24"/>
                <w:szCs w:val="24"/>
              </w:rPr>
              <w:t>11</w:t>
            </w:r>
          </w:p>
        </w:tc>
        <w:tc>
          <w:tcPr>
            <w:tcW w:w="8366" w:type="dxa"/>
            <w:gridSpan w:val="2"/>
          </w:tcPr>
          <w:p w:rsidR="00BE4EBD" w:rsidRDefault="00BE4EBD" w:rsidP="006D3682">
            <w:pPr>
              <w:rPr>
                <w:rFonts w:ascii="Arial" w:hAnsi="Arial" w:cs="Arial"/>
                <w:b/>
                <w:sz w:val="24"/>
                <w:szCs w:val="24"/>
              </w:rPr>
            </w:pPr>
            <w:r>
              <w:rPr>
                <w:rFonts w:ascii="Arial" w:hAnsi="Arial" w:cs="Arial"/>
                <w:b/>
                <w:sz w:val="24"/>
                <w:szCs w:val="24"/>
              </w:rPr>
              <w:t>CEO Report</w:t>
            </w:r>
            <w:r w:rsidR="009627DE">
              <w:rPr>
                <w:rFonts w:ascii="Arial" w:hAnsi="Arial" w:cs="Arial"/>
                <w:b/>
                <w:sz w:val="24"/>
                <w:szCs w:val="24"/>
              </w:rPr>
              <w:t xml:space="preserve"> – CONFIDENTIAL ITEM</w:t>
            </w:r>
          </w:p>
          <w:p w:rsidR="00BE4EBD" w:rsidRPr="00BE4EBD" w:rsidRDefault="00BE4EBD" w:rsidP="006D3682">
            <w:pPr>
              <w:rPr>
                <w:rFonts w:ascii="Arial" w:hAnsi="Arial" w:cs="Arial"/>
                <w:b/>
                <w:sz w:val="24"/>
                <w:szCs w:val="24"/>
              </w:rPr>
            </w:pPr>
          </w:p>
        </w:tc>
        <w:tc>
          <w:tcPr>
            <w:tcW w:w="990" w:type="dxa"/>
          </w:tcPr>
          <w:p w:rsidR="00BE4EBD" w:rsidRPr="00194174" w:rsidRDefault="00BE4EBD" w:rsidP="00194174">
            <w:pPr>
              <w:jc w:val="center"/>
              <w:rPr>
                <w:rFonts w:ascii="Arial" w:hAnsi="Arial" w:cs="Arial"/>
                <w:b/>
                <w:sz w:val="24"/>
                <w:szCs w:val="24"/>
              </w:rPr>
            </w:pPr>
          </w:p>
        </w:tc>
      </w:tr>
      <w:tr w:rsidR="00194174" w:rsidRPr="004D04C9" w:rsidTr="00677A2E">
        <w:tc>
          <w:tcPr>
            <w:tcW w:w="567" w:type="dxa"/>
            <w:tcBorders>
              <w:bottom w:val="single" w:sz="4" w:space="0" w:color="auto"/>
            </w:tcBorders>
          </w:tcPr>
          <w:p w:rsidR="00194174" w:rsidRPr="004D04C9" w:rsidRDefault="00BE4EBD" w:rsidP="006D3682">
            <w:pPr>
              <w:rPr>
                <w:rFonts w:ascii="Arial" w:hAnsi="Arial" w:cs="Arial"/>
                <w:sz w:val="24"/>
                <w:szCs w:val="24"/>
              </w:rPr>
            </w:pPr>
            <w:r>
              <w:rPr>
                <w:rFonts w:ascii="Arial" w:hAnsi="Arial" w:cs="Arial"/>
                <w:sz w:val="24"/>
                <w:szCs w:val="24"/>
              </w:rPr>
              <w:t>12</w:t>
            </w:r>
          </w:p>
        </w:tc>
        <w:tc>
          <w:tcPr>
            <w:tcW w:w="9356" w:type="dxa"/>
            <w:gridSpan w:val="3"/>
            <w:tcBorders>
              <w:bottom w:val="single" w:sz="4" w:space="0" w:color="auto"/>
            </w:tcBorders>
          </w:tcPr>
          <w:p w:rsidR="00194174" w:rsidRDefault="00194174" w:rsidP="00B07206">
            <w:pPr>
              <w:rPr>
                <w:rFonts w:ascii="Arial" w:hAnsi="Arial" w:cs="Arial"/>
                <w:b/>
                <w:sz w:val="24"/>
                <w:szCs w:val="24"/>
              </w:rPr>
            </w:pPr>
            <w:r w:rsidRPr="00194174">
              <w:rPr>
                <w:rFonts w:ascii="Arial" w:hAnsi="Arial" w:cs="Arial"/>
                <w:b/>
                <w:sz w:val="24"/>
                <w:szCs w:val="24"/>
              </w:rPr>
              <w:t>Date and Time of Next Meeting</w:t>
            </w:r>
          </w:p>
          <w:p w:rsidR="00BE4EBD" w:rsidRDefault="00BE4EBD" w:rsidP="00B07206">
            <w:pPr>
              <w:rPr>
                <w:rFonts w:ascii="Arial" w:hAnsi="Arial" w:cs="Arial"/>
                <w:b/>
                <w:sz w:val="24"/>
                <w:szCs w:val="24"/>
              </w:rPr>
            </w:pPr>
          </w:p>
          <w:p w:rsidR="00BE4EBD" w:rsidRPr="00BE4EBD" w:rsidRDefault="00BE4EBD" w:rsidP="00B07206">
            <w:pPr>
              <w:rPr>
                <w:rFonts w:ascii="Arial" w:hAnsi="Arial" w:cs="Arial"/>
                <w:sz w:val="24"/>
                <w:szCs w:val="24"/>
              </w:rPr>
            </w:pPr>
            <w:r>
              <w:rPr>
                <w:rFonts w:ascii="Arial" w:hAnsi="Arial" w:cs="Arial"/>
                <w:sz w:val="24"/>
                <w:szCs w:val="24"/>
              </w:rPr>
              <w:t>Wednesday 29 November 2017 at 5.00 p.m. (Pre-meeting at 4.30 p.m.)</w:t>
            </w:r>
          </w:p>
          <w:p w:rsidR="00677A2E" w:rsidRPr="00194174" w:rsidRDefault="00677A2E" w:rsidP="00194174">
            <w:pPr>
              <w:jc w:val="center"/>
              <w:rPr>
                <w:rFonts w:ascii="Arial" w:hAnsi="Arial" w:cs="Arial"/>
                <w:b/>
                <w:sz w:val="24"/>
                <w:szCs w:val="24"/>
              </w:rPr>
            </w:pPr>
          </w:p>
        </w:tc>
      </w:tr>
      <w:tr w:rsidR="00B07206" w:rsidRPr="004D04C9" w:rsidTr="00677A2E">
        <w:tc>
          <w:tcPr>
            <w:tcW w:w="9923" w:type="dxa"/>
            <w:gridSpan w:val="4"/>
            <w:tcBorders>
              <w:top w:val="single" w:sz="4" w:space="0" w:color="auto"/>
              <w:left w:val="single" w:sz="4" w:space="0" w:color="auto"/>
              <w:bottom w:val="single" w:sz="4" w:space="0" w:color="auto"/>
              <w:right w:val="single" w:sz="4" w:space="0" w:color="auto"/>
            </w:tcBorders>
          </w:tcPr>
          <w:p w:rsidR="00B07206" w:rsidRDefault="00B07206" w:rsidP="00B07206">
            <w:pPr>
              <w:rPr>
                <w:rFonts w:ascii="Arial" w:hAnsi="Arial" w:cs="Arial"/>
                <w:b/>
                <w:sz w:val="24"/>
                <w:szCs w:val="24"/>
              </w:rPr>
            </w:pPr>
            <w:r>
              <w:rPr>
                <w:rFonts w:ascii="Arial" w:hAnsi="Arial" w:cs="Arial"/>
                <w:b/>
                <w:sz w:val="24"/>
                <w:szCs w:val="24"/>
              </w:rPr>
              <w:t>Confirmation of Minute</w:t>
            </w:r>
          </w:p>
          <w:p w:rsidR="00B07206" w:rsidRDefault="00B07206" w:rsidP="00B07206">
            <w:pPr>
              <w:rPr>
                <w:rFonts w:ascii="Arial" w:hAnsi="Arial" w:cs="Arial"/>
                <w:b/>
                <w:sz w:val="24"/>
                <w:szCs w:val="24"/>
              </w:rPr>
            </w:pPr>
          </w:p>
          <w:p w:rsidR="00B07206" w:rsidRDefault="00B07206" w:rsidP="00B07206">
            <w:pPr>
              <w:rPr>
                <w:rFonts w:ascii="Arial" w:hAnsi="Arial" w:cs="Arial"/>
                <w:sz w:val="24"/>
                <w:szCs w:val="24"/>
              </w:rPr>
            </w:pPr>
            <w:r>
              <w:rPr>
                <w:rFonts w:ascii="Arial" w:hAnsi="Arial" w:cs="Arial"/>
                <w:sz w:val="24"/>
                <w:szCs w:val="24"/>
              </w:rPr>
              <w:t xml:space="preserve">I confirm that this minute has been approved by the Management Committee and is a true record of the meeting held on </w:t>
            </w:r>
            <w:r w:rsidR="00BE4EBD">
              <w:rPr>
                <w:rFonts w:ascii="Arial" w:hAnsi="Arial" w:cs="Arial"/>
                <w:sz w:val="24"/>
                <w:szCs w:val="24"/>
              </w:rPr>
              <w:t>25 October 2017</w:t>
            </w:r>
            <w:r>
              <w:rPr>
                <w:rFonts w:ascii="Arial" w:hAnsi="Arial" w:cs="Arial"/>
                <w:sz w:val="24"/>
                <w:szCs w:val="24"/>
              </w:rPr>
              <w:t>.</w:t>
            </w:r>
          </w:p>
          <w:p w:rsidR="00B07206" w:rsidRDefault="00B07206" w:rsidP="00B07206">
            <w:pPr>
              <w:rPr>
                <w:rFonts w:ascii="Arial" w:hAnsi="Arial" w:cs="Arial"/>
                <w:sz w:val="24"/>
                <w:szCs w:val="24"/>
              </w:rPr>
            </w:pPr>
          </w:p>
          <w:p w:rsidR="00B07206" w:rsidRDefault="00B07206" w:rsidP="00B07206">
            <w:pPr>
              <w:rPr>
                <w:rFonts w:ascii="Arial" w:hAnsi="Arial" w:cs="Arial"/>
                <w:sz w:val="24"/>
                <w:szCs w:val="24"/>
              </w:rPr>
            </w:pPr>
            <w:r>
              <w:rPr>
                <w:rFonts w:ascii="Arial" w:hAnsi="Arial" w:cs="Arial"/>
                <w:sz w:val="24"/>
                <w:szCs w:val="24"/>
              </w:rPr>
              <w:t>Signed:  ___________________________________</w:t>
            </w:r>
          </w:p>
          <w:p w:rsidR="00677A2E" w:rsidRDefault="00677A2E" w:rsidP="00B07206">
            <w:pPr>
              <w:rPr>
                <w:rFonts w:ascii="Arial" w:hAnsi="Arial" w:cs="Arial"/>
                <w:sz w:val="24"/>
                <w:szCs w:val="24"/>
              </w:rPr>
            </w:pPr>
          </w:p>
          <w:p w:rsidR="00677A2E" w:rsidRDefault="00677A2E" w:rsidP="00B07206">
            <w:pPr>
              <w:rPr>
                <w:rFonts w:ascii="Arial" w:hAnsi="Arial" w:cs="Arial"/>
                <w:sz w:val="24"/>
                <w:szCs w:val="24"/>
              </w:rPr>
            </w:pPr>
            <w:r>
              <w:rPr>
                <w:rFonts w:ascii="Arial" w:hAnsi="Arial" w:cs="Arial"/>
                <w:sz w:val="24"/>
                <w:szCs w:val="24"/>
              </w:rPr>
              <w:t>Designation:  _______________________________</w:t>
            </w:r>
          </w:p>
          <w:p w:rsidR="00B07206" w:rsidRDefault="00B07206" w:rsidP="00B07206">
            <w:pPr>
              <w:rPr>
                <w:rFonts w:ascii="Arial" w:hAnsi="Arial" w:cs="Arial"/>
                <w:sz w:val="24"/>
                <w:szCs w:val="24"/>
              </w:rPr>
            </w:pPr>
          </w:p>
          <w:p w:rsidR="00B07206" w:rsidRPr="00B07206" w:rsidRDefault="00B07206" w:rsidP="00B07206">
            <w:pPr>
              <w:rPr>
                <w:rFonts w:ascii="Arial" w:hAnsi="Arial" w:cs="Arial"/>
                <w:sz w:val="24"/>
                <w:szCs w:val="24"/>
              </w:rPr>
            </w:pPr>
            <w:r>
              <w:rPr>
                <w:rFonts w:ascii="Arial" w:hAnsi="Arial" w:cs="Arial"/>
                <w:sz w:val="24"/>
                <w:szCs w:val="24"/>
              </w:rPr>
              <w:t>Date:      ___________________________________</w:t>
            </w:r>
          </w:p>
          <w:p w:rsidR="00B07206" w:rsidRPr="00194174" w:rsidRDefault="00B07206" w:rsidP="00B07206">
            <w:pPr>
              <w:rPr>
                <w:rFonts w:ascii="Arial" w:hAnsi="Arial" w:cs="Arial"/>
                <w:b/>
                <w:sz w:val="24"/>
                <w:szCs w:val="24"/>
              </w:rPr>
            </w:pPr>
          </w:p>
        </w:tc>
      </w:tr>
    </w:tbl>
    <w:p w:rsidR="00194174" w:rsidRDefault="00194174"/>
    <w:p w:rsidR="00B07206" w:rsidRDefault="00B07206"/>
    <w:sectPr w:rsidR="00B072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74" w:rsidRDefault="00194174" w:rsidP="00194174">
      <w:pPr>
        <w:spacing w:after="0" w:line="240" w:lineRule="auto"/>
      </w:pPr>
      <w:r>
        <w:separator/>
      </w:r>
    </w:p>
  </w:endnote>
  <w:endnote w:type="continuationSeparator" w:id="0">
    <w:p w:rsidR="00194174" w:rsidRDefault="00194174" w:rsidP="0019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DE" w:rsidRDefault="00962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530089"/>
      <w:docPartObj>
        <w:docPartGallery w:val="Page Numbers (Bottom of Page)"/>
        <w:docPartUnique/>
      </w:docPartObj>
    </w:sdtPr>
    <w:sdtEndPr/>
    <w:sdtContent>
      <w:sdt>
        <w:sdtPr>
          <w:id w:val="-1769616900"/>
          <w:docPartObj>
            <w:docPartGallery w:val="Page Numbers (Top of Page)"/>
            <w:docPartUnique/>
          </w:docPartObj>
        </w:sdtPr>
        <w:sdtEndPr/>
        <w:sdtContent>
          <w:p w:rsidR="00677A2E" w:rsidRDefault="00677A2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24B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B2F">
              <w:rPr>
                <w:b/>
                <w:bCs/>
                <w:noProof/>
              </w:rPr>
              <w:t>6</w:t>
            </w:r>
            <w:r>
              <w:rPr>
                <w:b/>
                <w:bCs/>
                <w:sz w:val="24"/>
                <w:szCs w:val="24"/>
              </w:rPr>
              <w:fldChar w:fldCharType="end"/>
            </w:r>
          </w:p>
          <w:p w:rsidR="00677A2E" w:rsidRDefault="00677A2E" w:rsidP="00677A2E">
            <w:pPr>
              <w:pStyle w:val="Foo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FILENAME  \p  \* MERGEFORMAT </w:instrText>
            </w:r>
            <w:r>
              <w:rPr>
                <w:rFonts w:ascii="Arial" w:hAnsi="Arial" w:cs="Arial"/>
                <w:b/>
                <w:bCs/>
                <w:sz w:val="16"/>
                <w:szCs w:val="16"/>
              </w:rPr>
              <w:fldChar w:fldCharType="separate"/>
            </w:r>
            <w:r w:rsidR="00BE4EBD">
              <w:rPr>
                <w:rFonts w:ascii="Arial" w:hAnsi="Arial" w:cs="Arial"/>
                <w:b/>
                <w:bCs/>
                <w:noProof/>
                <w:sz w:val="16"/>
                <w:szCs w:val="16"/>
              </w:rPr>
              <w:t>J:\Management Committee\MEETINGS\Minutes\Financial Year April 2017 - March 2018\06 October 2017.docx</w:t>
            </w:r>
            <w:r>
              <w:rPr>
                <w:rFonts w:ascii="Arial" w:hAnsi="Arial" w:cs="Arial"/>
                <w:b/>
                <w:bCs/>
                <w:sz w:val="16"/>
                <w:szCs w:val="16"/>
              </w:rPr>
              <w:fldChar w:fldCharType="end"/>
            </w:r>
          </w:p>
          <w:p w:rsidR="00677A2E" w:rsidRDefault="00677A2E" w:rsidP="00677A2E">
            <w:pPr>
              <w:pStyle w:val="Footer"/>
              <w:rPr>
                <w:rFonts w:ascii="Arial" w:hAnsi="Arial" w:cs="Arial"/>
                <w:b/>
                <w:bCs/>
                <w:sz w:val="16"/>
                <w:szCs w:val="16"/>
              </w:rPr>
            </w:pPr>
          </w:p>
          <w:p w:rsidR="00677A2E" w:rsidRDefault="00677A2E" w:rsidP="00677A2E">
            <w:pPr>
              <w:pStyle w:val="Footer"/>
              <w:jc w:val="center"/>
            </w:pPr>
            <w:r>
              <w:rPr>
                <w:rFonts w:ascii="Arial" w:hAnsi="Arial" w:cs="Arial"/>
                <w:b/>
                <w:bCs/>
                <w:sz w:val="16"/>
                <w:szCs w:val="16"/>
              </w:rPr>
              <w:t>CONFIDENTIAL</w:t>
            </w:r>
          </w:p>
        </w:sdtContent>
      </w:sdt>
    </w:sdtContent>
  </w:sdt>
  <w:p w:rsidR="00194174" w:rsidRPr="00B07206" w:rsidRDefault="0019417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DE" w:rsidRDefault="00962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74" w:rsidRDefault="00194174" w:rsidP="00194174">
      <w:pPr>
        <w:spacing w:after="0" w:line="240" w:lineRule="auto"/>
      </w:pPr>
      <w:r>
        <w:separator/>
      </w:r>
    </w:p>
  </w:footnote>
  <w:footnote w:type="continuationSeparator" w:id="0">
    <w:p w:rsidR="00194174" w:rsidRDefault="00194174" w:rsidP="0019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DE" w:rsidRDefault="00962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72029"/>
      <w:docPartObj>
        <w:docPartGallery w:val="Watermarks"/>
        <w:docPartUnique/>
      </w:docPartObj>
    </w:sdtPr>
    <w:sdtEndPr/>
    <w:sdtContent>
      <w:p w:rsidR="009627DE" w:rsidRDefault="00124B2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13908" o:spid="_x0000_s2049" type="#_x0000_t136" style="position:absolute;margin-left:0;margin-top:0;width:462.75pt;height:173.5pt;rotation:315;z-index:-25165875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DE" w:rsidRDefault="00962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8A6"/>
    <w:multiLevelType w:val="hybridMultilevel"/>
    <w:tmpl w:val="9926B1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4554"/>
    <w:multiLevelType w:val="hybridMultilevel"/>
    <w:tmpl w:val="C6BE21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01C4A"/>
    <w:multiLevelType w:val="hybridMultilevel"/>
    <w:tmpl w:val="F65CE7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7D1B33"/>
    <w:multiLevelType w:val="hybridMultilevel"/>
    <w:tmpl w:val="2EDAF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B7182"/>
    <w:multiLevelType w:val="hybridMultilevel"/>
    <w:tmpl w:val="C4C443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E135B6"/>
    <w:multiLevelType w:val="hybridMultilevel"/>
    <w:tmpl w:val="CADE57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74"/>
    <w:rsid w:val="00062E6E"/>
    <w:rsid w:val="000809E5"/>
    <w:rsid w:val="00092B46"/>
    <w:rsid w:val="000F53CC"/>
    <w:rsid w:val="00124B2F"/>
    <w:rsid w:val="00194174"/>
    <w:rsid w:val="003677EB"/>
    <w:rsid w:val="004A1D8C"/>
    <w:rsid w:val="004B3BCE"/>
    <w:rsid w:val="00500110"/>
    <w:rsid w:val="00636547"/>
    <w:rsid w:val="00677A2E"/>
    <w:rsid w:val="006E5C90"/>
    <w:rsid w:val="00861759"/>
    <w:rsid w:val="009627DE"/>
    <w:rsid w:val="009B09E0"/>
    <w:rsid w:val="00B07206"/>
    <w:rsid w:val="00B47C60"/>
    <w:rsid w:val="00BE4EBD"/>
    <w:rsid w:val="00D26B37"/>
    <w:rsid w:val="00E16E6C"/>
    <w:rsid w:val="00E2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D2B63B-2B94-4ABF-B8EA-B813DB8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74"/>
  </w:style>
  <w:style w:type="paragraph" w:styleId="Footer">
    <w:name w:val="footer"/>
    <w:basedOn w:val="Normal"/>
    <w:link w:val="FooterChar"/>
    <w:uiPriority w:val="99"/>
    <w:unhideWhenUsed/>
    <w:rsid w:val="0019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74"/>
  </w:style>
  <w:style w:type="paragraph" w:styleId="BalloonText">
    <w:name w:val="Balloon Text"/>
    <w:basedOn w:val="Normal"/>
    <w:link w:val="BalloonTextChar"/>
    <w:uiPriority w:val="99"/>
    <w:semiHidden/>
    <w:unhideWhenUsed/>
    <w:rsid w:val="00BE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BD"/>
    <w:rPr>
      <w:rFonts w:ascii="Segoe UI" w:hAnsi="Segoe UI" w:cs="Segoe UI"/>
      <w:sz w:val="18"/>
      <w:szCs w:val="18"/>
    </w:rPr>
  </w:style>
  <w:style w:type="paragraph" w:styleId="ListParagraph">
    <w:name w:val="List Paragraph"/>
    <w:basedOn w:val="Normal"/>
    <w:uiPriority w:val="34"/>
    <w:qFormat/>
    <w:rsid w:val="0009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Sarah McKay</cp:lastModifiedBy>
  <cp:revision>2</cp:revision>
  <cp:lastPrinted>2017-10-12T08:53:00Z</cp:lastPrinted>
  <dcterms:created xsi:type="dcterms:W3CDTF">2017-12-15T12:27:00Z</dcterms:created>
  <dcterms:modified xsi:type="dcterms:W3CDTF">2017-12-15T12:27:00Z</dcterms:modified>
</cp:coreProperties>
</file>